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Look w:val="01E0" w:firstRow="1" w:lastRow="1" w:firstColumn="1" w:lastColumn="1" w:noHBand="0" w:noVBand="0"/>
      </w:tblPr>
      <w:tblGrid>
        <w:gridCol w:w="4329"/>
        <w:gridCol w:w="6019"/>
      </w:tblGrid>
      <w:tr w:rsidR="00790425" w:rsidRPr="008B153E" w14:paraId="6781E9D9" w14:textId="77777777" w:rsidTr="008B153E">
        <w:tc>
          <w:tcPr>
            <w:tcW w:w="4329" w:type="dxa"/>
            <w:shd w:val="clear" w:color="auto" w:fill="auto"/>
          </w:tcPr>
          <w:p w14:paraId="08972393" w14:textId="41728FF9" w:rsidR="00790425" w:rsidRPr="008B153E" w:rsidRDefault="00980762" w:rsidP="00794B0E">
            <w:pPr>
              <w:jc w:val="center"/>
              <w:rPr>
                <w:rFonts w:ascii="Times New Roman" w:hAnsi="Times New Roman"/>
                <w:bCs/>
                <w:sz w:val="26"/>
                <w:szCs w:val="26"/>
              </w:rPr>
            </w:pPr>
            <w:r>
              <w:rPr>
                <w:rFonts w:ascii="Times New Roman" w:hAnsi="Times New Roman"/>
                <w:bCs/>
                <w:sz w:val="26"/>
                <w:szCs w:val="26"/>
              </w:rPr>
              <w:t>UBND THỊ XÃ</w:t>
            </w:r>
            <w:r w:rsidR="008B153E">
              <w:rPr>
                <w:rFonts w:ascii="Times New Roman" w:hAnsi="Times New Roman"/>
                <w:bCs/>
                <w:sz w:val="26"/>
                <w:szCs w:val="26"/>
              </w:rPr>
              <w:t xml:space="preserve"> BUÔN HỒ</w:t>
            </w:r>
          </w:p>
          <w:p w14:paraId="293C81EB" w14:textId="77777777" w:rsidR="00790425" w:rsidRPr="008B153E" w:rsidRDefault="00790425" w:rsidP="00794B0E">
            <w:pPr>
              <w:jc w:val="center"/>
              <w:rPr>
                <w:rFonts w:ascii="Times New Roman" w:hAnsi="Times New Roman"/>
                <w:b/>
                <w:bCs/>
                <w:sz w:val="26"/>
                <w:szCs w:val="26"/>
                <w:lang w:val="id-ID"/>
              </w:rPr>
            </w:pPr>
            <w:r w:rsidRPr="008B153E">
              <w:rPr>
                <w:rFonts w:ascii="Times New Roman" w:hAnsi="Times New Roman"/>
                <w:b/>
                <w:bCs/>
                <w:sz w:val="26"/>
                <w:szCs w:val="26"/>
              </w:rPr>
              <w:t>T</w:t>
            </w:r>
            <w:r w:rsidR="00AF2253" w:rsidRPr="008B153E">
              <w:rPr>
                <w:rFonts w:ascii="Times New Roman" w:hAnsi="Times New Roman"/>
                <w:b/>
                <w:bCs/>
                <w:sz w:val="26"/>
                <w:szCs w:val="26"/>
              </w:rPr>
              <w:t>RƯỜNG THCS TÔ VĨNH DIỆN</w:t>
            </w:r>
          </w:p>
          <w:p w14:paraId="1150D1BB" w14:textId="77777777" w:rsidR="008B153E" w:rsidRDefault="008B153E" w:rsidP="00E749A5">
            <w:pPr>
              <w:rPr>
                <w:rFonts w:ascii="Times New Roman" w:hAnsi="Times New Roman"/>
                <w:b/>
                <w:bCs/>
                <w:sz w:val="26"/>
                <w:szCs w:val="26"/>
              </w:rPr>
            </w:pPr>
            <w:r w:rsidRPr="008B153E">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71879805" wp14:editId="79DFF7CA">
                      <wp:simplePos x="0" y="0"/>
                      <wp:positionH relativeFrom="column">
                        <wp:posOffset>655320</wp:posOffset>
                      </wp:positionH>
                      <wp:positionV relativeFrom="paragraph">
                        <wp:posOffset>36830</wp:posOffset>
                      </wp:positionV>
                      <wp:extent cx="990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DAA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9pt" to="12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"/>
                  </w:pict>
                </mc:Fallback>
              </mc:AlternateContent>
            </w:r>
          </w:p>
          <w:p w14:paraId="648AB475" w14:textId="77777777" w:rsidR="00790425" w:rsidRPr="008B153E" w:rsidRDefault="008B153E" w:rsidP="008B153E">
            <w:pPr>
              <w:jc w:val="center"/>
              <w:rPr>
                <w:rFonts w:ascii="Times New Roman" w:hAnsi="Times New Roman"/>
                <w:bCs/>
                <w:sz w:val="26"/>
                <w:szCs w:val="26"/>
              </w:rPr>
            </w:pPr>
            <w:r w:rsidRPr="008B153E">
              <w:rPr>
                <w:rFonts w:ascii="Times New Roman" w:hAnsi="Times New Roman"/>
                <w:bCs/>
                <w:sz w:val="26"/>
                <w:szCs w:val="26"/>
              </w:rPr>
              <w:t>Số:....../KH-TVD</w:t>
            </w:r>
          </w:p>
        </w:tc>
        <w:tc>
          <w:tcPr>
            <w:tcW w:w="6019" w:type="dxa"/>
            <w:shd w:val="clear" w:color="auto" w:fill="auto"/>
          </w:tcPr>
          <w:p w14:paraId="3839D392" w14:textId="77777777" w:rsidR="00790425" w:rsidRPr="008B153E" w:rsidRDefault="00790425" w:rsidP="00794B0E">
            <w:pPr>
              <w:rPr>
                <w:rFonts w:ascii="Times New Roman" w:hAnsi="Times New Roman"/>
                <w:b/>
                <w:bCs/>
                <w:sz w:val="26"/>
                <w:szCs w:val="26"/>
                <w:lang w:val="id-ID"/>
              </w:rPr>
            </w:pPr>
            <w:r w:rsidRPr="008B153E">
              <w:rPr>
                <w:rFonts w:ascii="Times New Roman" w:hAnsi="Times New Roman"/>
                <w:b/>
                <w:bCs/>
                <w:sz w:val="26"/>
                <w:szCs w:val="26"/>
                <w:lang w:val="id-ID"/>
              </w:rPr>
              <w:t xml:space="preserve">   CỘNG HOÀ XÃ HỘI CHỦ NGHĨA VIỆT NAM</w:t>
            </w:r>
          </w:p>
          <w:p w14:paraId="1D7648C8" w14:textId="77777777" w:rsidR="00790425" w:rsidRPr="008B153E" w:rsidRDefault="00790425" w:rsidP="00794B0E">
            <w:pPr>
              <w:jc w:val="center"/>
              <w:rPr>
                <w:rFonts w:ascii="Times New Roman" w:hAnsi="Times New Roman"/>
                <w:b/>
                <w:bCs/>
                <w:sz w:val="26"/>
                <w:szCs w:val="26"/>
                <w:lang w:val="id-ID"/>
              </w:rPr>
            </w:pPr>
            <w:r w:rsidRPr="008B153E">
              <w:rPr>
                <w:rFonts w:ascii="Times New Roman" w:hAnsi="Times New Roman"/>
                <w:b/>
                <w:bCs/>
                <w:sz w:val="26"/>
                <w:szCs w:val="26"/>
                <w:lang w:val="id-ID"/>
              </w:rPr>
              <w:t xml:space="preserve">    Độc lập -Tự do - Hạnh phúc</w:t>
            </w:r>
          </w:p>
          <w:p w14:paraId="5DD2D1BC" w14:textId="77777777" w:rsidR="00790425" w:rsidRPr="008B153E" w:rsidRDefault="00790425" w:rsidP="00794B0E">
            <w:pPr>
              <w:jc w:val="center"/>
              <w:rPr>
                <w:rFonts w:ascii="Times New Roman" w:hAnsi="Times New Roman"/>
                <w:bCs/>
                <w:i/>
                <w:sz w:val="26"/>
                <w:szCs w:val="26"/>
                <w:lang w:val="id-ID"/>
              </w:rPr>
            </w:pPr>
            <w:r w:rsidRPr="008B153E">
              <w:rPr>
                <w:rFonts w:ascii="Times New Roman" w:hAnsi="Times New Roman"/>
                <w:bCs/>
                <w:noProof/>
                <w:sz w:val="26"/>
                <w:szCs w:val="26"/>
              </w:rPr>
              <mc:AlternateContent>
                <mc:Choice Requires="wps">
                  <w:drawing>
                    <wp:anchor distT="0" distB="0" distL="114300" distR="114300" simplePos="0" relativeHeight="251660288" behindDoc="0" locked="0" layoutInCell="1" allowOverlap="1" wp14:anchorId="203209E1" wp14:editId="3AB1BC34">
                      <wp:simplePos x="0" y="0"/>
                      <wp:positionH relativeFrom="column">
                        <wp:posOffset>922020</wp:posOffset>
                      </wp:positionH>
                      <wp:positionV relativeFrom="paragraph">
                        <wp:posOffset>56515</wp:posOffset>
                      </wp:positionV>
                      <wp:extent cx="173355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B10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4.45pt" to="209.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"/>
                  </w:pict>
                </mc:Fallback>
              </mc:AlternateContent>
            </w:r>
          </w:p>
          <w:p w14:paraId="7BC4F229" w14:textId="77777777" w:rsidR="00E749A5" w:rsidRPr="008B153E" w:rsidRDefault="00E749A5" w:rsidP="00794B0E">
            <w:pPr>
              <w:jc w:val="center"/>
              <w:rPr>
                <w:rFonts w:ascii="Times New Roman" w:hAnsi="Times New Roman"/>
                <w:bCs/>
                <w:i/>
                <w:sz w:val="26"/>
                <w:szCs w:val="26"/>
                <w:lang w:val="id-ID"/>
              </w:rPr>
            </w:pPr>
            <w:r w:rsidRPr="008B153E">
              <w:rPr>
                <w:rFonts w:ascii="Times New Roman" w:hAnsi="Times New Roman"/>
                <w:bCs/>
                <w:i/>
                <w:sz w:val="26"/>
                <w:szCs w:val="26"/>
                <w:lang w:val="id-ID"/>
              </w:rPr>
              <w:t xml:space="preserve">             </w:t>
            </w:r>
          </w:p>
          <w:p w14:paraId="4D8AF911" w14:textId="77777777" w:rsidR="00790425" w:rsidRPr="008B153E" w:rsidRDefault="00E749A5" w:rsidP="000D3FB2">
            <w:pPr>
              <w:jc w:val="center"/>
              <w:rPr>
                <w:rFonts w:ascii="Times New Roman" w:hAnsi="Times New Roman"/>
                <w:bCs/>
                <w:sz w:val="26"/>
                <w:szCs w:val="26"/>
              </w:rPr>
            </w:pPr>
            <w:r w:rsidRPr="008B153E">
              <w:rPr>
                <w:rFonts w:ascii="Times New Roman" w:hAnsi="Times New Roman"/>
                <w:bCs/>
                <w:i/>
                <w:sz w:val="26"/>
                <w:szCs w:val="26"/>
              </w:rPr>
              <w:t xml:space="preserve">    </w:t>
            </w:r>
            <w:r w:rsidRPr="008B153E">
              <w:rPr>
                <w:rFonts w:ascii="Times New Roman" w:hAnsi="Times New Roman"/>
                <w:bCs/>
                <w:i/>
                <w:sz w:val="26"/>
                <w:szCs w:val="26"/>
                <w:lang w:val="id-ID"/>
              </w:rPr>
              <w:t xml:space="preserve">EaDrông, ngày </w:t>
            </w:r>
            <w:r w:rsidR="000D3FB2" w:rsidRPr="008B153E">
              <w:rPr>
                <w:rFonts w:ascii="Times New Roman" w:hAnsi="Times New Roman"/>
                <w:bCs/>
                <w:i/>
                <w:sz w:val="26"/>
                <w:szCs w:val="26"/>
              </w:rPr>
              <w:t>27</w:t>
            </w:r>
            <w:r w:rsidRPr="008B153E">
              <w:rPr>
                <w:rFonts w:ascii="Times New Roman" w:hAnsi="Times New Roman"/>
                <w:bCs/>
                <w:i/>
                <w:sz w:val="26"/>
                <w:szCs w:val="26"/>
                <w:lang w:val="id-ID"/>
              </w:rPr>
              <w:t xml:space="preserve">  tháng 10 năm 2022</w:t>
            </w:r>
          </w:p>
        </w:tc>
      </w:tr>
    </w:tbl>
    <w:p w14:paraId="7DF52084" w14:textId="77777777" w:rsidR="00790425" w:rsidRPr="008B153E" w:rsidRDefault="00790425" w:rsidP="00790425">
      <w:pPr>
        <w:shd w:val="clear" w:color="auto" w:fill="FFFFFF"/>
        <w:spacing w:before="120"/>
        <w:jc w:val="both"/>
        <w:rPr>
          <w:rFonts w:ascii="Times New Roman" w:hAnsi="Times New Roman"/>
          <w:color w:val="000000"/>
          <w:sz w:val="28"/>
          <w:szCs w:val="28"/>
          <w:lang w:val="id-ID"/>
        </w:rPr>
      </w:pPr>
      <w:r w:rsidRPr="008B153E">
        <w:rPr>
          <w:rFonts w:ascii="Times New Roman" w:hAnsi="Times New Roman"/>
          <w:i/>
          <w:iCs/>
          <w:color w:val="000000"/>
          <w:sz w:val="28"/>
          <w:szCs w:val="28"/>
          <w:lang w:val="id-ID"/>
        </w:rPr>
        <w:t> </w:t>
      </w:r>
    </w:p>
    <w:p w14:paraId="3FED5D5E" w14:textId="77777777" w:rsidR="00790425" w:rsidRPr="008B153E" w:rsidRDefault="00790425" w:rsidP="00790425">
      <w:pPr>
        <w:shd w:val="clear" w:color="auto" w:fill="FFFFFF"/>
        <w:jc w:val="center"/>
        <w:rPr>
          <w:rFonts w:ascii="Times New Roman" w:hAnsi="Times New Roman"/>
          <w:color w:val="000000"/>
          <w:sz w:val="28"/>
          <w:szCs w:val="28"/>
          <w:lang w:val="id-ID"/>
        </w:rPr>
      </w:pPr>
      <w:r w:rsidRPr="008B153E">
        <w:rPr>
          <w:rFonts w:ascii="Times New Roman" w:hAnsi="Times New Roman"/>
          <w:b/>
          <w:bCs/>
          <w:color w:val="000000"/>
          <w:sz w:val="28"/>
          <w:szCs w:val="28"/>
          <w:lang w:val="id-ID"/>
        </w:rPr>
        <w:t>KẾ HOẠCH</w:t>
      </w:r>
    </w:p>
    <w:p w14:paraId="1023AAE7" w14:textId="77777777" w:rsidR="00790425" w:rsidRPr="008B153E" w:rsidRDefault="00790425" w:rsidP="00790425">
      <w:pPr>
        <w:shd w:val="clear" w:color="auto" w:fill="FFFFFF"/>
        <w:jc w:val="center"/>
        <w:rPr>
          <w:rFonts w:ascii="Times New Roman" w:hAnsi="Times New Roman"/>
          <w:b/>
          <w:bCs/>
          <w:color w:val="000000"/>
          <w:sz w:val="28"/>
          <w:szCs w:val="28"/>
          <w:lang w:val="id-ID"/>
        </w:rPr>
      </w:pPr>
      <w:r w:rsidRPr="008B153E">
        <w:rPr>
          <w:rFonts w:ascii="Times New Roman" w:hAnsi="Times New Roman"/>
          <w:b/>
          <w:bCs/>
          <w:noProof/>
          <w:color w:val="000000"/>
          <w:sz w:val="28"/>
          <w:szCs w:val="28"/>
        </w:rPr>
        <mc:AlternateContent>
          <mc:Choice Requires="wps">
            <w:drawing>
              <wp:anchor distT="0" distB="0" distL="114300" distR="114300" simplePos="0" relativeHeight="251661312" behindDoc="0" locked="0" layoutInCell="1" allowOverlap="1" wp14:anchorId="4F8DEAF6" wp14:editId="127BB191">
                <wp:simplePos x="0" y="0"/>
                <wp:positionH relativeFrom="column">
                  <wp:posOffset>2286000</wp:posOffset>
                </wp:positionH>
                <wp:positionV relativeFrom="paragraph">
                  <wp:posOffset>236220</wp:posOffset>
                </wp:positionV>
                <wp:extent cx="12573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62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6pt" to="27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"/>
            </w:pict>
          </mc:Fallback>
        </mc:AlternateContent>
      </w:r>
      <w:r w:rsidRPr="008B153E">
        <w:rPr>
          <w:rFonts w:ascii="Times New Roman" w:hAnsi="Times New Roman"/>
          <w:b/>
          <w:bCs/>
          <w:color w:val="000000"/>
          <w:sz w:val="28"/>
          <w:szCs w:val="28"/>
        </w:rPr>
        <w:t>Xây dựng v</w:t>
      </w:r>
      <w:r w:rsidR="00221226" w:rsidRPr="008B153E">
        <w:rPr>
          <w:rFonts w:ascii="Times New Roman" w:hAnsi="Times New Roman"/>
          <w:b/>
          <w:bCs/>
          <w:color w:val="000000"/>
          <w:sz w:val="28"/>
          <w:szCs w:val="28"/>
        </w:rPr>
        <w:t>à tổ chức chuyên đề năm học 2022-2023</w:t>
      </w:r>
    </w:p>
    <w:p w14:paraId="43602BE5" w14:textId="77777777" w:rsidR="00790425" w:rsidRPr="008B153E" w:rsidRDefault="00790425" w:rsidP="00B14DD5">
      <w:pPr>
        <w:tabs>
          <w:tab w:val="left" w:pos="2835"/>
        </w:tabs>
        <w:spacing w:after="120" w:line="276" w:lineRule="auto"/>
        <w:ind w:firstLine="720"/>
        <w:jc w:val="both"/>
        <w:rPr>
          <w:rFonts w:ascii="Times New Roman" w:hAnsi="Times New Roman"/>
          <w:color w:val="000000"/>
          <w:sz w:val="28"/>
          <w:szCs w:val="28"/>
        </w:rPr>
      </w:pPr>
    </w:p>
    <w:p w14:paraId="5B80D113" w14:textId="77777777" w:rsidR="000D3FB2" w:rsidRPr="008B153E" w:rsidRDefault="000D3FB2" w:rsidP="008B153E">
      <w:pPr>
        <w:pStyle w:val="NormalWeb"/>
        <w:shd w:val="clear" w:color="auto" w:fill="FFFFFF"/>
        <w:spacing w:before="120" w:beforeAutospacing="0" w:after="125" w:line="276" w:lineRule="auto"/>
        <w:ind w:firstLine="720"/>
        <w:jc w:val="both"/>
        <w:rPr>
          <w:i/>
          <w:color w:val="FF0000"/>
          <w:sz w:val="28"/>
          <w:szCs w:val="28"/>
        </w:rPr>
      </w:pPr>
      <w:r w:rsidRPr="008B153E">
        <w:rPr>
          <w:i/>
          <w:color w:val="FF0000"/>
          <w:sz w:val="28"/>
          <w:szCs w:val="28"/>
        </w:rPr>
        <w:t>Căn cứ kế hoạch số 220/PGDĐT-THCS-GDTX, ngày 30 tháng 09 năm 2022 của phòng Giáo dục và Đào tạo Về hướng dẫn thực hiện nhiệm vụ Giáo dục THCS năm học 2022 -2023;</w:t>
      </w:r>
    </w:p>
    <w:p w14:paraId="77E19A6B" w14:textId="77777777" w:rsidR="00790425" w:rsidRPr="008B153E" w:rsidRDefault="000D3FB2" w:rsidP="000D3FB2">
      <w:pPr>
        <w:tabs>
          <w:tab w:val="left" w:pos="2835"/>
        </w:tabs>
        <w:spacing w:after="120" w:line="276" w:lineRule="auto"/>
        <w:ind w:firstLine="720"/>
        <w:jc w:val="both"/>
        <w:rPr>
          <w:rFonts w:ascii="Times New Roman" w:hAnsi="Times New Roman"/>
          <w:i/>
          <w:color w:val="000000"/>
          <w:sz w:val="28"/>
          <w:szCs w:val="28"/>
        </w:rPr>
      </w:pPr>
      <w:r w:rsidRPr="008B153E">
        <w:rPr>
          <w:rFonts w:ascii="Times New Roman" w:hAnsi="Times New Roman"/>
          <w:i/>
          <w:color w:val="000000"/>
          <w:sz w:val="28"/>
          <w:szCs w:val="28"/>
        </w:rPr>
        <w:t>T</w:t>
      </w:r>
      <w:r w:rsidR="00221226" w:rsidRPr="008B153E">
        <w:rPr>
          <w:rFonts w:ascii="Times New Roman" w:hAnsi="Times New Roman"/>
          <w:i/>
          <w:color w:val="000000"/>
          <w:sz w:val="28"/>
          <w:szCs w:val="28"/>
        </w:rPr>
        <w:t xml:space="preserve">hực hiện </w:t>
      </w:r>
      <w:r w:rsidRPr="008B153E">
        <w:rPr>
          <w:rFonts w:ascii="Times New Roman" w:hAnsi="Times New Roman"/>
          <w:i/>
          <w:color w:val="000000"/>
          <w:sz w:val="28"/>
          <w:szCs w:val="28"/>
        </w:rPr>
        <w:t xml:space="preserve">theo kế hoạch </w:t>
      </w:r>
      <w:r w:rsidR="00221226" w:rsidRPr="008B153E">
        <w:rPr>
          <w:rFonts w:ascii="Times New Roman" w:hAnsi="Times New Roman"/>
          <w:i/>
          <w:color w:val="000000"/>
          <w:sz w:val="28"/>
          <w:szCs w:val="28"/>
        </w:rPr>
        <w:t>nhiệm vụ năm học 2022-2023</w:t>
      </w:r>
      <w:r w:rsidR="00790425" w:rsidRPr="008B153E">
        <w:rPr>
          <w:rFonts w:ascii="Times New Roman" w:hAnsi="Times New Roman"/>
          <w:i/>
          <w:color w:val="000000"/>
          <w:sz w:val="28"/>
          <w:szCs w:val="28"/>
        </w:rPr>
        <w:t xml:space="preserve"> của  trường THCS Tô Vĩnh Diện;</w:t>
      </w:r>
      <w:r w:rsidRPr="008B153E">
        <w:rPr>
          <w:rFonts w:ascii="Times New Roman" w:hAnsi="Times New Roman"/>
          <w:i/>
          <w:color w:val="000000"/>
          <w:sz w:val="28"/>
          <w:szCs w:val="28"/>
        </w:rPr>
        <w:t xml:space="preserve"> Trường THCS Tô Vĩnh Diện xây dựng </w:t>
      </w:r>
      <w:r w:rsidR="00790425" w:rsidRPr="008B153E">
        <w:rPr>
          <w:rFonts w:ascii="Times New Roman" w:hAnsi="Times New Roman"/>
          <w:i/>
          <w:color w:val="000000"/>
          <w:sz w:val="28"/>
          <w:szCs w:val="28"/>
        </w:rPr>
        <w:t xml:space="preserve"> ra kế hoạch tổ chức thực hiện chuyên đề năm học </w:t>
      </w:r>
      <w:r w:rsidR="00093C4A" w:rsidRPr="008B153E">
        <w:rPr>
          <w:rFonts w:ascii="Times New Roman" w:hAnsi="Times New Roman"/>
          <w:i/>
          <w:color w:val="000000"/>
          <w:sz w:val="28"/>
          <w:szCs w:val="28"/>
        </w:rPr>
        <w:t>2022-2023</w:t>
      </w:r>
      <w:r w:rsidR="00790425" w:rsidRPr="008B153E">
        <w:rPr>
          <w:rFonts w:ascii="Times New Roman" w:hAnsi="Times New Roman"/>
          <w:i/>
          <w:color w:val="000000"/>
          <w:sz w:val="28"/>
          <w:szCs w:val="28"/>
        </w:rPr>
        <w:t xml:space="preserve"> với nội dung sau:</w:t>
      </w:r>
    </w:p>
    <w:p w14:paraId="24EDF6E1" w14:textId="77777777" w:rsidR="008B153E" w:rsidRPr="008B153E" w:rsidRDefault="008B153E" w:rsidP="008B153E">
      <w:pPr>
        <w:jc w:val="both"/>
        <w:rPr>
          <w:rFonts w:ascii="Times New Roman" w:hAnsi="Times New Roman"/>
          <w:sz w:val="28"/>
          <w:szCs w:val="28"/>
          <w:lang w:val="nl-NL"/>
        </w:rPr>
      </w:pPr>
      <w:r w:rsidRPr="008B153E">
        <w:rPr>
          <w:rFonts w:ascii="Times New Roman" w:hAnsi="Times New Roman"/>
          <w:sz w:val="28"/>
          <w:szCs w:val="28"/>
          <w:lang w:val="nl-NL"/>
        </w:rPr>
        <w:t>     </w:t>
      </w:r>
      <w:r w:rsidRPr="008B153E">
        <w:rPr>
          <w:rFonts w:ascii="Times New Roman" w:hAnsi="Times New Roman"/>
          <w:b/>
          <w:bCs/>
          <w:sz w:val="28"/>
          <w:szCs w:val="28"/>
          <w:lang w:val="nl-NL"/>
        </w:rPr>
        <w:t>I. MỤC ĐÍCH</w:t>
      </w:r>
    </w:p>
    <w:p w14:paraId="5824E0E4"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Nhằm nâng cao chất lượng sinh hoạt chuyên môn tại các tổ chuyên môn và nhà trường, kịp thời tháo gỡ những khó khăn, vướng mắc  về chuyên môn, tạo mối quan hệ chia sẻ, học tập, giúp đỡ nhau giữa giáo viên trong các tổ, nhà trường, góp phần nâng cao nghiệp vụ sư phạm cho giáo viên;</w:t>
      </w:r>
    </w:p>
    <w:p w14:paraId="19D46BCA" w14:textId="77777777" w:rsidR="008B153E" w:rsidRPr="008B153E" w:rsidRDefault="008B153E" w:rsidP="008B153E">
      <w:pPr>
        <w:jc w:val="both"/>
        <w:rPr>
          <w:rFonts w:ascii="Times New Roman" w:hAnsi="Times New Roman"/>
          <w:sz w:val="28"/>
          <w:szCs w:val="28"/>
          <w:lang w:val="nl-NL"/>
        </w:rPr>
      </w:pPr>
      <w:r w:rsidRPr="008B153E">
        <w:rPr>
          <w:rFonts w:ascii="Times New Roman" w:hAnsi="Times New Roman"/>
          <w:sz w:val="28"/>
          <w:szCs w:val="28"/>
          <w:lang w:val="nl-NL"/>
        </w:rPr>
        <w:t> </w:t>
      </w:r>
      <w:r w:rsidRPr="008B153E">
        <w:rPr>
          <w:rFonts w:ascii="Times New Roman" w:hAnsi="Times New Roman"/>
          <w:sz w:val="28"/>
          <w:szCs w:val="28"/>
          <w:lang w:val="nl-NL"/>
        </w:rPr>
        <w:tab/>
        <w:t>Giúp giáo viên có điều kiện trao đổi kinh nghiệm trong giảng dạy, thực hiện  các hoạt động phù hợp với đối tượng học sinh. Qua  đó biết vận dụng Phương pháp dạy học một cách linh hoạt và  phù hợp;</w:t>
      </w:r>
    </w:p>
    <w:p w14:paraId="0537D983"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Nâng cao chất lượng sinh hoạt chuyên môn  trong nhà trường tập trung vào thực hiện đổi mới phương pháp dạy học và kiểm tra đánh giá theo hướng phát triển năng lực học sinh;</w:t>
      </w:r>
    </w:p>
    <w:p w14:paraId="4AA021C0"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Giúp cho CB,GV bước đầu biết chủ động lựa chọn nội dung để xây dựng các chuyên đề dạy học ở mỗi môn và các chuyên đề tích hợp liên môn phù hợp với việc học tích cực, tự lực, sáng tạo của học sinh, sử dụng các phương pháp và kĩ thuật dạy học tích cực để xây dựng tiến trình dạy học theo chủ đề nhằm phát triển năng lực và pẩm chất của học sinh.</w:t>
      </w:r>
    </w:p>
    <w:p w14:paraId="7C3B8E33"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b/>
          <w:bCs/>
          <w:sz w:val="28"/>
          <w:szCs w:val="28"/>
          <w:lang w:val="nl-NL"/>
        </w:rPr>
        <w:t>II. YÊU CẦU</w:t>
      </w:r>
    </w:p>
    <w:p w14:paraId="13CB375C"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Xây dựng các chuyên đề dạy học trong các môn học, các chuyên đề tích hợp, liên môn và kế hoạch dạy học bộ môn phải nhằm góp phần thực hiện mục tiêu của chương trình dạy học.</w:t>
      </w:r>
    </w:p>
    <w:p w14:paraId="76178F92"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Việc thực hiện chuyên đề được thực hiện nghiêm túc, mang lại hiệu quả thiết thực.</w:t>
      </w:r>
    </w:p>
    <w:p w14:paraId="00EBDB5D"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b/>
          <w:bCs/>
          <w:sz w:val="28"/>
          <w:szCs w:val="28"/>
          <w:lang w:val="nl-NL"/>
        </w:rPr>
        <w:t>III. PHÂN CÔNG THỰC HIỆN</w:t>
      </w:r>
    </w:p>
    <w:p w14:paraId="734B340E"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 xml:space="preserve">1. </w:t>
      </w:r>
      <w:r w:rsidRPr="008B153E">
        <w:rPr>
          <w:rFonts w:ascii="Times New Roman" w:hAnsi="Times New Roman"/>
          <w:b/>
          <w:bCs/>
          <w:sz w:val="28"/>
          <w:szCs w:val="28"/>
          <w:lang w:val="nl-NL"/>
        </w:rPr>
        <w:t>Ban giám hiệu.</w:t>
      </w:r>
    </w:p>
    <w:p w14:paraId="271902E9"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Tổ chức hướng dẫn về các nội dung đổi mới sinh hoạt tổ nhóm chuyên môn tới  100 % cán bộ - giáo viên trong hội đồng nhà trường.</w:t>
      </w:r>
    </w:p>
    <w:p w14:paraId="05917366"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lastRenderedPageBreak/>
        <w:t>Quản lý, theo dõi đánh giá hoạt động thực hiện chuyên đề của các  tổ chuyên môn và cá nhân giáo viên.</w:t>
      </w:r>
    </w:p>
    <w:p w14:paraId="3804BFDC"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Xây dựng lịch thực hiện chuyên  đề cấp trường để các tổ chuyên môn thực hiện.</w:t>
      </w:r>
    </w:p>
    <w:p w14:paraId="2941306B"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Liên hệ với các đơn vị bạn để xây dựng và tổ chức các chuyên đề liên trường.</w:t>
      </w:r>
    </w:p>
    <w:p w14:paraId="44EB3603"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b/>
          <w:bCs/>
          <w:sz w:val="28"/>
          <w:szCs w:val="28"/>
          <w:lang w:val="nl-NL"/>
        </w:rPr>
        <w:t>2. Tổ chuyên môn.</w:t>
      </w:r>
    </w:p>
    <w:p w14:paraId="0E83F353"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Thực hiện tốt kế hoạch của nhà trường, hướng dẫn giáo viên trong tổ tham gia sinh hoạt có chất lượng, hiệu quả.</w:t>
      </w:r>
    </w:p>
    <w:p w14:paraId="771A6FA5"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Ngoài các chuyên đề cấp trường, các tổ chuyên môn xây dựng các chuyên đề riêng theo đặc trưng của tổ.</w:t>
      </w:r>
    </w:p>
    <w:p w14:paraId="4C3A0B7F"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Tham gia xây dựng ý tưởng của tiết dạy chuyên đề trên diễn đàn mạng, phân công giáo viên trong tổ, nhóm hỗ trợ giáo viên giảng dạy.</w:t>
      </w:r>
    </w:p>
    <w:p w14:paraId="69D7D908"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b/>
          <w:bCs/>
          <w:sz w:val="28"/>
          <w:szCs w:val="28"/>
          <w:lang w:val="nl-NL"/>
        </w:rPr>
        <w:t>3. Giáo viên.</w:t>
      </w:r>
    </w:p>
    <w:p w14:paraId="18ADF634"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Thực hiện nghiêm túc kế hoạch của trường và tổ nhóm chuyên môn về việc thực hiện chuyên đề.</w:t>
      </w:r>
    </w:p>
    <w:p w14:paraId="64CAEAC0"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Tham gia đầy đủ các hoạt động bồi dưỡng chuyên môn như : chuyên đề hướng dẫn, các chuyên đề của tổ nhóm và rút kinh nghiệm kịp thời. Ghi chép sổ sách đầy đủ các bước, đầy đủ quy trình theo hướng dẫn. Các giờ dạy phải được ghi lại để làm tư liệu.</w:t>
      </w:r>
    </w:p>
    <w:p w14:paraId="579CBAFD" w14:textId="77777777" w:rsidR="008B153E" w:rsidRPr="008B153E" w:rsidRDefault="008B153E" w:rsidP="008B153E">
      <w:pPr>
        <w:ind w:firstLine="720"/>
        <w:jc w:val="both"/>
        <w:rPr>
          <w:rFonts w:ascii="Times New Roman" w:hAnsi="Times New Roman"/>
          <w:sz w:val="28"/>
          <w:szCs w:val="28"/>
          <w:lang w:val="nl-NL"/>
        </w:rPr>
      </w:pPr>
      <w:r w:rsidRPr="008B153E">
        <w:rPr>
          <w:rFonts w:ascii="Times New Roman" w:hAnsi="Times New Roman"/>
          <w:sz w:val="28"/>
          <w:szCs w:val="28"/>
          <w:lang w:val="nl-NL"/>
        </w:rPr>
        <w:t>100 % giáo viên duy trì tài khoản và tham gia tích cực trên diễn đàn mạng.</w:t>
      </w:r>
    </w:p>
    <w:p w14:paraId="32BE63B0" w14:textId="77777777" w:rsidR="008B153E" w:rsidRPr="008B153E" w:rsidRDefault="008B153E" w:rsidP="008B153E">
      <w:pPr>
        <w:ind w:firstLine="720"/>
        <w:jc w:val="both"/>
        <w:rPr>
          <w:rFonts w:ascii="Times New Roman" w:hAnsi="Times New Roman"/>
          <w:b/>
          <w:bCs/>
          <w:sz w:val="28"/>
          <w:szCs w:val="28"/>
        </w:rPr>
      </w:pPr>
      <w:r w:rsidRPr="008B153E">
        <w:rPr>
          <w:rFonts w:ascii="Times New Roman" w:hAnsi="Times New Roman"/>
          <w:b/>
          <w:bCs/>
          <w:sz w:val="28"/>
          <w:szCs w:val="28"/>
        </w:rPr>
        <w:t>4. Triển khai thực hiện.</w:t>
      </w:r>
    </w:p>
    <w:tbl>
      <w:tblPr>
        <w:tblW w:w="8941"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3056"/>
        <w:gridCol w:w="1276"/>
        <w:gridCol w:w="1440"/>
        <w:gridCol w:w="2572"/>
      </w:tblGrid>
      <w:tr w:rsidR="008B153E" w:rsidRPr="008B153E" w14:paraId="3FE904BA" w14:textId="77777777" w:rsidTr="008B153E">
        <w:trPr>
          <w:trHeight w:val="534"/>
        </w:trPr>
        <w:tc>
          <w:tcPr>
            <w:tcW w:w="59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4D03205E" w14:textId="77777777" w:rsidR="008B153E" w:rsidRPr="008B153E" w:rsidRDefault="008B153E" w:rsidP="00AA0A81">
            <w:pPr>
              <w:spacing w:after="150"/>
              <w:ind w:left="-134"/>
              <w:jc w:val="center"/>
              <w:rPr>
                <w:rFonts w:ascii="Times New Roman" w:hAnsi="Times New Roman"/>
                <w:b/>
                <w:sz w:val="28"/>
                <w:szCs w:val="28"/>
              </w:rPr>
            </w:pPr>
            <w:r w:rsidRPr="008B153E">
              <w:rPr>
                <w:rFonts w:ascii="Times New Roman" w:hAnsi="Times New Roman"/>
                <w:b/>
                <w:sz w:val="28"/>
                <w:szCs w:val="28"/>
              </w:rPr>
              <w:t>STT</w:t>
            </w:r>
          </w:p>
        </w:tc>
        <w:tc>
          <w:tcPr>
            <w:tcW w:w="305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0BFD904A" w14:textId="77777777" w:rsidR="008B153E" w:rsidRPr="008B153E" w:rsidRDefault="008B153E" w:rsidP="00AA0A81">
            <w:pPr>
              <w:ind w:left="-111" w:right="-105"/>
              <w:jc w:val="center"/>
              <w:rPr>
                <w:rFonts w:ascii="Times New Roman" w:hAnsi="Times New Roman"/>
                <w:b/>
                <w:sz w:val="28"/>
                <w:szCs w:val="28"/>
              </w:rPr>
            </w:pPr>
            <w:r w:rsidRPr="008B153E">
              <w:rPr>
                <w:rFonts w:ascii="Times New Roman" w:hAnsi="Times New Roman"/>
                <w:b/>
                <w:sz w:val="28"/>
                <w:szCs w:val="28"/>
              </w:rPr>
              <w:t>Tên chuyên đề</w:t>
            </w:r>
          </w:p>
        </w:tc>
        <w:tc>
          <w:tcPr>
            <w:tcW w:w="127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19952E11" w14:textId="77777777" w:rsidR="008B153E" w:rsidRPr="008B153E" w:rsidRDefault="008B153E" w:rsidP="00AA0A81">
            <w:pPr>
              <w:spacing w:after="150"/>
              <w:jc w:val="center"/>
              <w:rPr>
                <w:rFonts w:ascii="Times New Roman" w:hAnsi="Times New Roman"/>
                <w:b/>
                <w:sz w:val="28"/>
                <w:szCs w:val="28"/>
              </w:rPr>
            </w:pPr>
            <w:r w:rsidRPr="008B153E">
              <w:rPr>
                <w:rFonts w:ascii="Times New Roman" w:hAnsi="Times New Roman"/>
                <w:b/>
                <w:sz w:val="28"/>
                <w:szCs w:val="28"/>
              </w:rPr>
              <w:t>Lĩnh vục</w:t>
            </w:r>
          </w:p>
        </w:tc>
        <w:tc>
          <w:tcPr>
            <w:tcW w:w="144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0B150B16" w14:textId="77777777" w:rsidR="008B153E" w:rsidRPr="008B153E" w:rsidRDefault="008B153E" w:rsidP="00AA0A81">
            <w:pPr>
              <w:spacing w:after="150"/>
              <w:jc w:val="center"/>
              <w:rPr>
                <w:rFonts w:ascii="Times New Roman" w:hAnsi="Times New Roman"/>
                <w:b/>
                <w:sz w:val="28"/>
                <w:szCs w:val="28"/>
              </w:rPr>
            </w:pPr>
            <w:r w:rsidRPr="008B153E">
              <w:rPr>
                <w:rFonts w:ascii="Times New Roman" w:hAnsi="Times New Roman"/>
                <w:b/>
                <w:sz w:val="28"/>
                <w:szCs w:val="28"/>
              </w:rPr>
              <w:t>Thời gian thực hiện</w:t>
            </w:r>
          </w:p>
        </w:tc>
        <w:tc>
          <w:tcPr>
            <w:tcW w:w="257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4156F45A" w14:textId="77777777" w:rsidR="008B153E" w:rsidRPr="008B153E" w:rsidRDefault="008B153E" w:rsidP="00AA0A81">
            <w:pPr>
              <w:spacing w:after="150"/>
              <w:jc w:val="center"/>
              <w:rPr>
                <w:rFonts w:ascii="Times New Roman" w:hAnsi="Times New Roman"/>
                <w:b/>
                <w:sz w:val="28"/>
                <w:szCs w:val="28"/>
              </w:rPr>
            </w:pPr>
            <w:r w:rsidRPr="008B153E">
              <w:rPr>
                <w:rFonts w:ascii="Times New Roman" w:hAnsi="Times New Roman"/>
                <w:b/>
                <w:sz w:val="28"/>
                <w:szCs w:val="28"/>
              </w:rPr>
              <w:t>Người thực hiện</w:t>
            </w:r>
          </w:p>
        </w:tc>
      </w:tr>
      <w:tr w:rsidR="008B153E" w:rsidRPr="008B153E" w14:paraId="6D55E4C7" w14:textId="77777777" w:rsidTr="008B153E">
        <w:trPr>
          <w:trHeight w:val="534"/>
        </w:trPr>
        <w:tc>
          <w:tcPr>
            <w:tcW w:w="59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14:paraId="696719DA" w14:textId="77777777" w:rsidR="008B153E" w:rsidRPr="008B153E" w:rsidRDefault="008B153E" w:rsidP="00AA0A81">
            <w:pPr>
              <w:spacing w:after="150"/>
              <w:ind w:left="-134"/>
              <w:jc w:val="center"/>
              <w:rPr>
                <w:rFonts w:ascii="Times New Roman" w:hAnsi="Times New Roman"/>
                <w:b/>
                <w:sz w:val="28"/>
                <w:szCs w:val="28"/>
              </w:rPr>
            </w:pPr>
            <w:r w:rsidRPr="008B153E">
              <w:rPr>
                <w:rFonts w:ascii="Times New Roman" w:hAnsi="Times New Roman"/>
                <w:b/>
                <w:sz w:val="28"/>
                <w:szCs w:val="28"/>
              </w:rPr>
              <w:t>1</w:t>
            </w:r>
          </w:p>
        </w:tc>
        <w:tc>
          <w:tcPr>
            <w:tcW w:w="305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3357A892" w14:textId="77777777" w:rsidR="008B153E" w:rsidRPr="008B153E" w:rsidRDefault="008B153E" w:rsidP="008B153E">
            <w:pPr>
              <w:ind w:left="-111"/>
              <w:jc w:val="both"/>
              <w:rPr>
                <w:rFonts w:ascii="Times New Roman" w:hAnsi="Times New Roman"/>
                <w:b/>
                <w:sz w:val="28"/>
                <w:szCs w:val="28"/>
              </w:rPr>
            </w:pPr>
            <w:r w:rsidRPr="008B153E">
              <w:rPr>
                <w:rFonts w:ascii="Times New Roman" w:hAnsi="Times New Roman"/>
                <w:sz w:val="28"/>
                <w:szCs w:val="28"/>
              </w:rPr>
              <w:t>Một số biện pháp hỗ trợ tâm lý cho học sinh có khó khăn về tâm lý trong công tác tư vấn tâm lý học đường ở trường THCS Tô Vĩnh Diện.</w:t>
            </w:r>
          </w:p>
        </w:tc>
        <w:tc>
          <w:tcPr>
            <w:tcW w:w="127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44EAC3DA"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TVTL</w:t>
            </w:r>
          </w:p>
        </w:tc>
        <w:tc>
          <w:tcPr>
            <w:tcW w:w="144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7D6861BA"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Tháng 12/2022</w:t>
            </w:r>
          </w:p>
        </w:tc>
        <w:tc>
          <w:tcPr>
            <w:tcW w:w="257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287A0D1D"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H Hiam Ayun</w:t>
            </w:r>
          </w:p>
        </w:tc>
      </w:tr>
      <w:tr w:rsidR="008B153E" w:rsidRPr="008B153E" w14:paraId="174E9AC1" w14:textId="77777777" w:rsidTr="008B153E">
        <w:trPr>
          <w:trHeight w:val="534"/>
        </w:trPr>
        <w:tc>
          <w:tcPr>
            <w:tcW w:w="59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14:paraId="13369EEE" w14:textId="77777777" w:rsidR="008B153E" w:rsidRPr="008B153E" w:rsidRDefault="008B153E" w:rsidP="00AA0A81">
            <w:pPr>
              <w:spacing w:after="150"/>
              <w:ind w:left="-134"/>
              <w:jc w:val="center"/>
              <w:rPr>
                <w:rFonts w:ascii="Times New Roman" w:hAnsi="Times New Roman"/>
                <w:b/>
                <w:sz w:val="28"/>
                <w:szCs w:val="28"/>
              </w:rPr>
            </w:pPr>
            <w:r w:rsidRPr="008B153E">
              <w:rPr>
                <w:rFonts w:ascii="Times New Roman" w:hAnsi="Times New Roman"/>
                <w:b/>
                <w:sz w:val="28"/>
                <w:szCs w:val="28"/>
              </w:rPr>
              <w:t>2</w:t>
            </w:r>
          </w:p>
        </w:tc>
        <w:tc>
          <w:tcPr>
            <w:tcW w:w="305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317BD506" w14:textId="77777777" w:rsidR="008B153E" w:rsidRPr="008B153E" w:rsidRDefault="008B153E" w:rsidP="008B153E">
            <w:pPr>
              <w:jc w:val="both"/>
              <w:rPr>
                <w:rFonts w:ascii="Times New Roman" w:hAnsi="Times New Roman"/>
                <w:sz w:val="28"/>
                <w:szCs w:val="28"/>
                <w:lang w:eastAsia="vi-VN"/>
              </w:rPr>
            </w:pPr>
            <w:r w:rsidRPr="008B153E">
              <w:rPr>
                <w:rFonts w:ascii="Times New Roman" w:hAnsi="Times New Roman"/>
                <w:sz w:val="28"/>
                <w:szCs w:val="28"/>
                <w:lang w:eastAsia="vi-VN"/>
              </w:rPr>
              <w:t>Một số biện pháp hình thành và phát triển năng lực giao tiếp cho HS thông qua dạy học Mĩ Thuật</w:t>
            </w:r>
          </w:p>
          <w:p w14:paraId="76A8025F" w14:textId="77777777" w:rsidR="008B153E" w:rsidRPr="008B153E" w:rsidRDefault="008B153E" w:rsidP="00AA0A81">
            <w:pPr>
              <w:ind w:left="-111"/>
              <w:jc w:val="center"/>
              <w:rPr>
                <w:rFonts w:ascii="Times New Roman" w:hAnsi="Times New Roman"/>
                <w:sz w:val="28"/>
                <w:szCs w:val="28"/>
              </w:rPr>
            </w:pPr>
          </w:p>
        </w:tc>
        <w:tc>
          <w:tcPr>
            <w:tcW w:w="127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266FE362"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Mỹ Thuật</w:t>
            </w:r>
          </w:p>
        </w:tc>
        <w:tc>
          <w:tcPr>
            <w:tcW w:w="144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2D72FD98"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Tháng 12/2023</w:t>
            </w:r>
          </w:p>
        </w:tc>
        <w:tc>
          <w:tcPr>
            <w:tcW w:w="257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2F7785A3"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Nguyễn Thị Thúy Lan</w:t>
            </w:r>
          </w:p>
        </w:tc>
      </w:tr>
      <w:tr w:rsidR="008B153E" w:rsidRPr="008B153E" w14:paraId="443C472C" w14:textId="77777777" w:rsidTr="008B153E">
        <w:trPr>
          <w:trHeight w:val="534"/>
        </w:trPr>
        <w:tc>
          <w:tcPr>
            <w:tcW w:w="59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14:paraId="3D939E1A" w14:textId="77777777" w:rsidR="008B153E" w:rsidRPr="008B153E" w:rsidRDefault="008B153E" w:rsidP="00AA0A81">
            <w:pPr>
              <w:spacing w:after="150"/>
              <w:ind w:left="-134"/>
              <w:jc w:val="center"/>
              <w:rPr>
                <w:rFonts w:ascii="Times New Roman" w:hAnsi="Times New Roman"/>
                <w:b/>
                <w:sz w:val="28"/>
                <w:szCs w:val="28"/>
              </w:rPr>
            </w:pPr>
            <w:r w:rsidRPr="008B153E">
              <w:rPr>
                <w:rFonts w:ascii="Times New Roman" w:hAnsi="Times New Roman"/>
                <w:b/>
                <w:sz w:val="28"/>
                <w:szCs w:val="28"/>
              </w:rPr>
              <w:t>3</w:t>
            </w:r>
          </w:p>
        </w:tc>
        <w:tc>
          <w:tcPr>
            <w:tcW w:w="305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632529EE" w14:textId="77777777" w:rsidR="008B153E" w:rsidRPr="008B153E" w:rsidRDefault="008B153E" w:rsidP="008B153E">
            <w:pPr>
              <w:ind w:left="-111"/>
              <w:jc w:val="both"/>
              <w:rPr>
                <w:rFonts w:ascii="Times New Roman" w:hAnsi="Times New Roman"/>
                <w:sz w:val="28"/>
                <w:szCs w:val="28"/>
              </w:rPr>
            </w:pPr>
            <w:r w:rsidRPr="008B153E">
              <w:rPr>
                <w:rFonts w:ascii="Times New Roman" w:hAnsi="Times New Roman"/>
                <w:sz w:val="28"/>
                <w:szCs w:val="28"/>
              </w:rPr>
              <w:t>một số phương pháp tập luyện và sữa sai trong môn nhảy xa học sinh trường THCS tô vĩnh diện</w:t>
            </w:r>
          </w:p>
        </w:tc>
        <w:tc>
          <w:tcPr>
            <w:tcW w:w="127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23C66B2D"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Môn Thể dục</w:t>
            </w:r>
          </w:p>
        </w:tc>
        <w:tc>
          <w:tcPr>
            <w:tcW w:w="144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0E0A5D6A"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Tháng 02/2023</w:t>
            </w:r>
          </w:p>
        </w:tc>
        <w:tc>
          <w:tcPr>
            <w:tcW w:w="257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3EAE6A99"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Y Nỡn Niê</w:t>
            </w:r>
          </w:p>
        </w:tc>
      </w:tr>
      <w:tr w:rsidR="008B153E" w:rsidRPr="008B153E" w14:paraId="1A0E4F08" w14:textId="77777777" w:rsidTr="008B153E">
        <w:trPr>
          <w:trHeight w:val="534"/>
        </w:trPr>
        <w:tc>
          <w:tcPr>
            <w:tcW w:w="59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14:paraId="578349C9" w14:textId="77777777" w:rsidR="008B153E" w:rsidRPr="008B153E" w:rsidRDefault="008B153E" w:rsidP="00AA0A81">
            <w:pPr>
              <w:spacing w:after="150"/>
              <w:ind w:left="-134"/>
              <w:jc w:val="center"/>
              <w:rPr>
                <w:rFonts w:ascii="Times New Roman" w:hAnsi="Times New Roman"/>
                <w:b/>
                <w:sz w:val="28"/>
                <w:szCs w:val="28"/>
              </w:rPr>
            </w:pPr>
            <w:r w:rsidRPr="008B153E">
              <w:rPr>
                <w:rFonts w:ascii="Times New Roman" w:hAnsi="Times New Roman"/>
                <w:b/>
                <w:sz w:val="28"/>
                <w:szCs w:val="28"/>
              </w:rPr>
              <w:t>4</w:t>
            </w:r>
          </w:p>
        </w:tc>
        <w:tc>
          <w:tcPr>
            <w:tcW w:w="305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62B285F3" w14:textId="77777777" w:rsidR="008B153E" w:rsidRPr="008B153E" w:rsidRDefault="008B153E" w:rsidP="00AA0A81">
            <w:pPr>
              <w:rPr>
                <w:rFonts w:ascii="Times New Roman" w:hAnsi="Times New Roman"/>
                <w:sz w:val="28"/>
                <w:szCs w:val="28"/>
                <w:lang w:eastAsia="vi-VN"/>
              </w:rPr>
            </w:pPr>
            <w:r>
              <w:rPr>
                <w:rFonts w:ascii="Times New Roman" w:hAnsi="Times New Roman"/>
                <w:sz w:val="28"/>
                <w:szCs w:val="28"/>
                <w:lang w:eastAsia="vi-VN"/>
              </w:rPr>
              <w:t>Sử dụng thí</w:t>
            </w:r>
            <w:r w:rsidRPr="008B153E">
              <w:rPr>
                <w:rFonts w:ascii="Times New Roman" w:hAnsi="Times New Roman"/>
                <w:sz w:val="28"/>
                <w:szCs w:val="28"/>
                <w:lang w:eastAsia="vi-VN"/>
              </w:rPr>
              <w:t xml:space="preserve"> nghiệm để nâng cao chất lượng dạy </w:t>
            </w:r>
            <w:r w:rsidRPr="008B153E">
              <w:rPr>
                <w:rFonts w:ascii="Times New Roman" w:hAnsi="Times New Roman"/>
                <w:sz w:val="28"/>
                <w:szCs w:val="28"/>
                <w:lang w:eastAsia="vi-VN"/>
              </w:rPr>
              <w:lastRenderedPageBreak/>
              <w:t xml:space="preserve">học trong giờ học môn Vật lý </w:t>
            </w:r>
          </w:p>
        </w:tc>
        <w:tc>
          <w:tcPr>
            <w:tcW w:w="127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75C9A4A0"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lastRenderedPageBreak/>
              <w:t>Vật Lý</w:t>
            </w:r>
          </w:p>
        </w:tc>
        <w:tc>
          <w:tcPr>
            <w:tcW w:w="144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53BD76CD"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 xml:space="preserve">Tháng </w:t>
            </w:r>
            <w:r w:rsidRPr="008B153E">
              <w:rPr>
                <w:rFonts w:ascii="Times New Roman" w:hAnsi="Times New Roman"/>
                <w:sz w:val="28"/>
                <w:szCs w:val="28"/>
              </w:rPr>
              <w:lastRenderedPageBreak/>
              <w:t>3/2023</w:t>
            </w:r>
          </w:p>
        </w:tc>
        <w:tc>
          <w:tcPr>
            <w:tcW w:w="257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tcPr>
          <w:p w14:paraId="268366DF"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lastRenderedPageBreak/>
              <w:t>Cao Thanh Hiền</w:t>
            </w:r>
          </w:p>
        </w:tc>
      </w:tr>
    </w:tbl>
    <w:p w14:paraId="31FAAD77" w14:textId="77777777" w:rsidR="008B153E" w:rsidRDefault="008B153E" w:rsidP="008B153E">
      <w:pPr>
        <w:ind w:firstLine="720"/>
        <w:jc w:val="both"/>
        <w:rPr>
          <w:rFonts w:ascii="Times New Roman" w:hAnsi="Times New Roman"/>
          <w:sz w:val="28"/>
          <w:szCs w:val="28"/>
        </w:rPr>
      </w:pPr>
    </w:p>
    <w:p w14:paraId="78DD739C" w14:textId="77777777" w:rsidR="008B153E" w:rsidRPr="008B153E" w:rsidRDefault="008B153E" w:rsidP="008B153E">
      <w:pPr>
        <w:ind w:firstLine="720"/>
        <w:jc w:val="both"/>
        <w:rPr>
          <w:rFonts w:ascii="Times New Roman" w:hAnsi="Times New Roman"/>
          <w:sz w:val="28"/>
          <w:szCs w:val="28"/>
        </w:rPr>
      </w:pPr>
      <w:r w:rsidRPr="008B153E">
        <w:rPr>
          <w:rFonts w:ascii="Times New Roman" w:hAnsi="Times New Roman"/>
          <w:sz w:val="28"/>
          <w:szCs w:val="28"/>
        </w:rPr>
        <w:t>Trên đây là kế hoạch t</w:t>
      </w:r>
      <w:r w:rsidR="00AC5E99">
        <w:rPr>
          <w:rFonts w:ascii="Times New Roman" w:hAnsi="Times New Roman"/>
          <w:sz w:val="28"/>
          <w:szCs w:val="28"/>
        </w:rPr>
        <w:t>hực hiện chuyên đề  năm học 2022 – 2023</w:t>
      </w:r>
      <w:r w:rsidRPr="008B153E">
        <w:rPr>
          <w:rFonts w:ascii="Times New Roman" w:hAnsi="Times New Roman"/>
          <w:sz w:val="28"/>
          <w:szCs w:val="28"/>
        </w:rPr>
        <w:t xml:space="preserve">, </w:t>
      </w:r>
      <w:r w:rsidR="00AC5E99">
        <w:rPr>
          <w:rFonts w:ascii="Times New Roman" w:hAnsi="Times New Roman"/>
          <w:sz w:val="28"/>
          <w:szCs w:val="28"/>
        </w:rPr>
        <w:t xml:space="preserve">đề nghị </w:t>
      </w:r>
      <w:r w:rsidR="00FB17C3">
        <w:rPr>
          <w:rFonts w:ascii="Times New Roman" w:hAnsi="Times New Roman"/>
          <w:sz w:val="28"/>
          <w:szCs w:val="28"/>
        </w:rPr>
        <w:t xml:space="preserve">các tổ chuyên môn </w:t>
      </w:r>
      <w:r w:rsidRPr="008B153E">
        <w:rPr>
          <w:rFonts w:ascii="Times New Roman" w:hAnsi="Times New Roman"/>
          <w:sz w:val="28"/>
          <w:szCs w:val="28"/>
        </w:rPr>
        <w:t>căn cứ kế hoạch để thực hiện nghiêm túc</w:t>
      </w:r>
      <w:r w:rsidR="00FB17C3">
        <w:rPr>
          <w:rFonts w:ascii="Times New Roman" w:hAnsi="Times New Roman"/>
          <w:sz w:val="28"/>
          <w:szCs w:val="28"/>
        </w:rPr>
        <w:t>. Trong quá trình triển khai thực hiện nếu có khó khăn, vướng gặp trực tiếp Ban giám hiệu để được giải đáp</w:t>
      </w:r>
      <w:r w:rsidRPr="008B153E">
        <w:rPr>
          <w:rFonts w:ascii="Times New Roman" w:hAnsi="Times New Roman"/>
          <w:sz w:val="28"/>
          <w:szCs w:val="28"/>
        </w:rPr>
        <w:t>./.</w:t>
      </w:r>
    </w:p>
    <w:tbl>
      <w:tblPr>
        <w:tblW w:w="9464" w:type="dxa"/>
        <w:shd w:val="clear" w:color="auto" w:fill="FAFAFA"/>
        <w:tblCellMar>
          <w:left w:w="0" w:type="dxa"/>
          <w:right w:w="0" w:type="dxa"/>
        </w:tblCellMar>
        <w:tblLook w:val="04A0" w:firstRow="1" w:lastRow="0" w:firstColumn="1" w:lastColumn="0" w:noHBand="0" w:noVBand="1"/>
      </w:tblPr>
      <w:tblGrid>
        <w:gridCol w:w="4028"/>
        <w:gridCol w:w="5436"/>
      </w:tblGrid>
      <w:tr w:rsidR="008B153E" w:rsidRPr="008B153E" w14:paraId="4CDF4B2A" w14:textId="77777777" w:rsidTr="00AA0A81">
        <w:tc>
          <w:tcPr>
            <w:tcW w:w="4028" w:type="dxa"/>
            <w:shd w:val="clear" w:color="auto" w:fill="auto"/>
            <w:tcMar>
              <w:top w:w="0" w:type="dxa"/>
              <w:left w:w="108" w:type="dxa"/>
              <w:bottom w:w="0" w:type="dxa"/>
              <w:right w:w="108" w:type="dxa"/>
            </w:tcMar>
            <w:hideMark/>
          </w:tcPr>
          <w:p w14:paraId="62A92F84" w14:textId="77777777" w:rsidR="008B153E" w:rsidRPr="008B153E" w:rsidRDefault="008B153E" w:rsidP="00AA0A81">
            <w:pPr>
              <w:spacing w:after="150"/>
              <w:rPr>
                <w:rFonts w:ascii="Times New Roman" w:hAnsi="Times New Roman"/>
                <w:sz w:val="28"/>
                <w:szCs w:val="28"/>
              </w:rPr>
            </w:pPr>
            <w:r w:rsidRPr="008B153E">
              <w:rPr>
                <w:rFonts w:ascii="Times New Roman" w:hAnsi="Times New Roman"/>
                <w:sz w:val="28"/>
                <w:szCs w:val="28"/>
              </w:rPr>
              <w:t> </w:t>
            </w:r>
          </w:p>
          <w:p w14:paraId="0F90C0EF" w14:textId="77777777" w:rsidR="008B153E" w:rsidRPr="008B153E" w:rsidRDefault="008B153E" w:rsidP="00AA0A81">
            <w:pPr>
              <w:rPr>
                <w:rFonts w:ascii="Times New Roman" w:hAnsi="Times New Roman"/>
                <w:b/>
                <w:sz w:val="28"/>
                <w:szCs w:val="28"/>
              </w:rPr>
            </w:pPr>
            <w:r w:rsidRPr="008B153E">
              <w:rPr>
                <w:rFonts w:ascii="Times New Roman" w:hAnsi="Times New Roman"/>
                <w:b/>
                <w:iCs/>
                <w:sz w:val="28"/>
                <w:szCs w:val="28"/>
              </w:rPr>
              <w:t>Nơi nhận</w:t>
            </w:r>
            <w:r w:rsidRPr="008B153E">
              <w:rPr>
                <w:rFonts w:ascii="Times New Roman" w:hAnsi="Times New Roman"/>
                <w:b/>
                <w:sz w:val="28"/>
                <w:szCs w:val="28"/>
              </w:rPr>
              <w:t>:</w:t>
            </w:r>
          </w:p>
          <w:p w14:paraId="3F464C78" w14:textId="77777777" w:rsidR="008B153E" w:rsidRPr="008B153E" w:rsidRDefault="008B153E" w:rsidP="00AA0A81">
            <w:pPr>
              <w:rPr>
                <w:rFonts w:ascii="Times New Roman" w:hAnsi="Times New Roman"/>
                <w:sz w:val="28"/>
                <w:szCs w:val="28"/>
              </w:rPr>
            </w:pPr>
            <w:r w:rsidRPr="008B153E">
              <w:rPr>
                <w:rFonts w:ascii="Times New Roman" w:hAnsi="Times New Roman"/>
                <w:sz w:val="28"/>
                <w:szCs w:val="28"/>
              </w:rPr>
              <w:t>- Phòng GD&amp;ĐT (b/c);</w:t>
            </w:r>
          </w:p>
          <w:p w14:paraId="06F0618D" w14:textId="77777777" w:rsidR="008B153E" w:rsidRPr="008B153E" w:rsidRDefault="008B153E" w:rsidP="00AA0A81">
            <w:pPr>
              <w:rPr>
                <w:rFonts w:ascii="Times New Roman" w:hAnsi="Times New Roman"/>
                <w:sz w:val="28"/>
                <w:szCs w:val="28"/>
              </w:rPr>
            </w:pPr>
            <w:r w:rsidRPr="008B153E">
              <w:rPr>
                <w:rFonts w:ascii="Times New Roman" w:hAnsi="Times New Roman"/>
                <w:sz w:val="28"/>
                <w:szCs w:val="28"/>
              </w:rPr>
              <w:t>- Các tổ CM (t/h);</w:t>
            </w:r>
          </w:p>
          <w:p w14:paraId="4EDB1C6A" w14:textId="77777777" w:rsidR="008B153E" w:rsidRPr="008B153E" w:rsidRDefault="008B153E" w:rsidP="00AA0A81">
            <w:pPr>
              <w:rPr>
                <w:rFonts w:ascii="Times New Roman" w:hAnsi="Times New Roman"/>
                <w:sz w:val="28"/>
                <w:szCs w:val="28"/>
              </w:rPr>
            </w:pPr>
            <w:r w:rsidRPr="008B153E">
              <w:rPr>
                <w:rFonts w:ascii="Times New Roman" w:hAnsi="Times New Roman"/>
                <w:sz w:val="28"/>
                <w:szCs w:val="28"/>
              </w:rPr>
              <w:t>- Lưu VT.</w:t>
            </w:r>
          </w:p>
        </w:tc>
        <w:tc>
          <w:tcPr>
            <w:tcW w:w="5436" w:type="dxa"/>
            <w:shd w:val="clear" w:color="auto" w:fill="auto"/>
            <w:tcMar>
              <w:top w:w="0" w:type="dxa"/>
              <w:left w:w="108" w:type="dxa"/>
              <w:bottom w:w="0" w:type="dxa"/>
              <w:right w:w="108" w:type="dxa"/>
            </w:tcMar>
            <w:hideMark/>
          </w:tcPr>
          <w:p w14:paraId="46DDDF35" w14:textId="77777777" w:rsidR="008B153E" w:rsidRPr="008B153E" w:rsidRDefault="008B153E" w:rsidP="00AA0A81">
            <w:pPr>
              <w:spacing w:after="150"/>
              <w:jc w:val="center"/>
              <w:rPr>
                <w:rFonts w:ascii="Times New Roman" w:hAnsi="Times New Roman"/>
                <w:b/>
                <w:bCs/>
                <w:sz w:val="28"/>
                <w:szCs w:val="28"/>
              </w:rPr>
            </w:pPr>
            <w:r w:rsidRPr="008B153E">
              <w:rPr>
                <w:rFonts w:ascii="Times New Roman" w:hAnsi="Times New Roman"/>
                <w:b/>
                <w:bCs/>
                <w:sz w:val="28"/>
                <w:szCs w:val="28"/>
              </w:rPr>
              <w:t xml:space="preserve">                        </w:t>
            </w:r>
          </w:p>
          <w:p w14:paraId="48C8BFC8"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b/>
                <w:bCs/>
                <w:sz w:val="28"/>
                <w:szCs w:val="28"/>
              </w:rPr>
              <w:t xml:space="preserve">                         HIỆU TRƯỞNG</w:t>
            </w:r>
          </w:p>
          <w:p w14:paraId="58723917"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 </w:t>
            </w:r>
          </w:p>
          <w:p w14:paraId="3105149A" w14:textId="77777777" w:rsidR="008B153E" w:rsidRPr="008B153E" w:rsidRDefault="008B153E" w:rsidP="00AA0A81">
            <w:pPr>
              <w:spacing w:after="150"/>
              <w:jc w:val="center"/>
              <w:rPr>
                <w:rFonts w:ascii="Times New Roman" w:hAnsi="Times New Roman"/>
                <w:sz w:val="28"/>
                <w:szCs w:val="28"/>
              </w:rPr>
            </w:pPr>
          </w:p>
          <w:p w14:paraId="2AF42B58" w14:textId="77777777" w:rsidR="008B153E" w:rsidRPr="008B153E" w:rsidRDefault="008B153E" w:rsidP="00AA0A81">
            <w:pPr>
              <w:spacing w:after="150"/>
              <w:jc w:val="center"/>
              <w:rPr>
                <w:rFonts w:ascii="Times New Roman" w:hAnsi="Times New Roman"/>
                <w:b/>
                <w:sz w:val="28"/>
                <w:szCs w:val="28"/>
              </w:rPr>
            </w:pPr>
            <w:r w:rsidRPr="008B153E">
              <w:rPr>
                <w:rFonts w:ascii="Times New Roman" w:hAnsi="Times New Roman"/>
                <w:sz w:val="28"/>
                <w:szCs w:val="28"/>
              </w:rPr>
              <w:t> </w:t>
            </w:r>
            <w:r w:rsidRPr="008B153E">
              <w:rPr>
                <w:rFonts w:ascii="Times New Roman" w:hAnsi="Times New Roman"/>
                <w:b/>
                <w:sz w:val="28"/>
                <w:szCs w:val="28"/>
              </w:rPr>
              <w:t xml:space="preserve">                         Ngô Xuân Thập </w:t>
            </w:r>
          </w:p>
          <w:p w14:paraId="742F88CF" w14:textId="77777777" w:rsidR="008B153E" w:rsidRPr="008B153E" w:rsidRDefault="008B153E" w:rsidP="00AA0A81">
            <w:pPr>
              <w:spacing w:after="150"/>
              <w:jc w:val="center"/>
              <w:rPr>
                <w:rFonts w:ascii="Times New Roman" w:hAnsi="Times New Roman"/>
                <w:sz w:val="28"/>
                <w:szCs w:val="28"/>
              </w:rPr>
            </w:pPr>
            <w:r w:rsidRPr="008B153E">
              <w:rPr>
                <w:rFonts w:ascii="Times New Roman" w:hAnsi="Times New Roman"/>
                <w:sz w:val="28"/>
                <w:szCs w:val="28"/>
              </w:rPr>
              <w:t> </w:t>
            </w:r>
          </w:p>
          <w:p w14:paraId="5EA07617" w14:textId="77777777" w:rsidR="008B153E" w:rsidRPr="008B153E" w:rsidRDefault="008B153E" w:rsidP="00AA0A81">
            <w:pPr>
              <w:spacing w:after="150"/>
              <w:jc w:val="center"/>
              <w:rPr>
                <w:rFonts w:ascii="Times New Roman" w:hAnsi="Times New Roman"/>
                <w:sz w:val="28"/>
                <w:szCs w:val="28"/>
              </w:rPr>
            </w:pPr>
          </w:p>
        </w:tc>
      </w:tr>
    </w:tbl>
    <w:p w14:paraId="2D5358EF" w14:textId="77777777" w:rsidR="003D296E" w:rsidRPr="008B153E" w:rsidRDefault="003D296E" w:rsidP="008B153E">
      <w:pPr>
        <w:spacing w:after="120" w:line="276" w:lineRule="auto"/>
        <w:jc w:val="both"/>
        <w:rPr>
          <w:rFonts w:ascii="Times New Roman" w:hAnsi="Times New Roman"/>
          <w:sz w:val="28"/>
          <w:szCs w:val="28"/>
        </w:rPr>
      </w:pPr>
    </w:p>
    <w:sectPr w:rsidR="003D296E" w:rsidRPr="008B153E" w:rsidSect="00506C6D">
      <w:pgSz w:w="11906" w:h="16838" w:code="9"/>
      <w:pgMar w:top="1134" w:right="85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77422"/>
    <w:multiLevelType w:val="hybridMultilevel"/>
    <w:tmpl w:val="851040E2"/>
    <w:lvl w:ilvl="0" w:tplc="64CC4362">
      <w:start w:val="4"/>
      <w:numFmt w:val="upperRoman"/>
      <w:lvlText w:val="%1."/>
      <w:lvlJc w:val="left"/>
      <w:pPr>
        <w:ind w:left="1440" w:hanging="72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73525F14"/>
    <w:multiLevelType w:val="hybridMultilevel"/>
    <w:tmpl w:val="10029592"/>
    <w:lvl w:ilvl="0" w:tplc="58F8BF36">
      <w:start w:val="4"/>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79213401"/>
    <w:multiLevelType w:val="hybridMultilevel"/>
    <w:tmpl w:val="97FABB70"/>
    <w:lvl w:ilvl="0" w:tplc="0954318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A2D6370"/>
    <w:multiLevelType w:val="hybridMultilevel"/>
    <w:tmpl w:val="50BA64D2"/>
    <w:lvl w:ilvl="0" w:tplc="25F0C8BC">
      <w:start w:val="1"/>
      <w:numFmt w:val="decimal"/>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7F6C2A57"/>
    <w:multiLevelType w:val="hybridMultilevel"/>
    <w:tmpl w:val="9C3AE8A6"/>
    <w:lvl w:ilvl="0" w:tplc="83AE1A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378625153">
    <w:abstractNumId w:val="2"/>
  </w:num>
  <w:num w:numId="2" w16cid:durableId="873931694">
    <w:abstractNumId w:val="0"/>
  </w:num>
  <w:num w:numId="3" w16cid:durableId="1195072626">
    <w:abstractNumId w:val="1"/>
  </w:num>
  <w:num w:numId="4" w16cid:durableId="38215486">
    <w:abstractNumId w:val="4"/>
  </w:num>
  <w:num w:numId="5" w16cid:durableId="384723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E0"/>
    <w:rsid w:val="000257E9"/>
    <w:rsid w:val="00086B9E"/>
    <w:rsid w:val="00093C4A"/>
    <w:rsid w:val="000B2CE6"/>
    <w:rsid w:val="000D3FB2"/>
    <w:rsid w:val="000F19B2"/>
    <w:rsid w:val="001273B3"/>
    <w:rsid w:val="00142B96"/>
    <w:rsid w:val="0018754A"/>
    <w:rsid w:val="001A4D26"/>
    <w:rsid w:val="001E12A7"/>
    <w:rsid w:val="001E2614"/>
    <w:rsid w:val="00221226"/>
    <w:rsid w:val="002B7788"/>
    <w:rsid w:val="00347BAF"/>
    <w:rsid w:val="00380041"/>
    <w:rsid w:val="0038602D"/>
    <w:rsid w:val="003C34C5"/>
    <w:rsid w:val="003D296E"/>
    <w:rsid w:val="00404BE0"/>
    <w:rsid w:val="00421601"/>
    <w:rsid w:val="0042575C"/>
    <w:rsid w:val="0043184A"/>
    <w:rsid w:val="00442F4F"/>
    <w:rsid w:val="0047055F"/>
    <w:rsid w:val="0047334B"/>
    <w:rsid w:val="00497BD9"/>
    <w:rsid w:val="004A0742"/>
    <w:rsid w:val="004C59C6"/>
    <w:rsid w:val="00506C6D"/>
    <w:rsid w:val="00507DD5"/>
    <w:rsid w:val="00520735"/>
    <w:rsid w:val="005504BF"/>
    <w:rsid w:val="00581574"/>
    <w:rsid w:val="005F7455"/>
    <w:rsid w:val="006B1CCB"/>
    <w:rsid w:val="007670F8"/>
    <w:rsid w:val="00790425"/>
    <w:rsid w:val="00855E3E"/>
    <w:rsid w:val="008B153E"/>
    <w:rsid w:val="008B4291"/>
    <w:rsid w:val="008C1B32"/>
    <w:rsid w:val="008E6B39"/>
    <w:rsid w:val="00921109"/>
    <w:rsid w:val="009531C7"/>
    <w:rsid w:val="00980762"/>
    <w:rsid w:val="00985F39"/>
    <w:rsid w:val="009A30AB"/>
    <w:rsid w:val="009E2034"/>
    <w:rsid w:val="00A942D9"/>
    <w:rsid w:val="00AB70F2"/>
    <w:rsid w:val="00AC5E99"/>
    <w:rsid w:val="00AE6DFC"/>
    <w:rsid w:val="00AF2253"/>
    <w:rsid w:val="00AF6FCF"/>
    <w:rsid w:val="00B11E40"/>
    <w:rsid w:val="00B14DD5"/>
    <w:rsid w:val="00B32AE0"/>
    <w:rsid w:val="00BB351B"/>
    <w:rsid w:val="00BD6DA1"/>
    <w:rsid w:val="00BF580B"/>
    <w:rsid w:val="00C20381"/>
    <w:rsid w:val="00C3482A"/>
    <w:rsid w:val="00C41BDF"/>
    <w:rsid w:val="00CB28B1"/>
    <w:rsid w:val="00D0560A"/>
    <w:rsid w:val="00D126C0"/>
    <w:rsid w:val="00D210A8"/>
    <w:rsid w:val="00E13A2A"/>
    <w:rsid w:val="00E27B8E"/>
    <w:rsid w:val="00E73965"/>
    <w:rsid w:val="00E749A5"/>
    <w:rsid w:val="00F82463"/>
    <w:rsid w:val="00FB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E7A3"/>
  <w15:docId w15:val="{8164A8C9-CDA2-45B9-8B24-7CF7EEB1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25"/>
    <w:pPr>
      <w:spacing w:after="0" w:line="240" w:lineRule="auto"/>
    </w:pPr>
    <w:rPr>
      <w:rFonts w:ascii="VNI-Times"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3pt">
    <w:name w:val="Normal+13pt"/>
    <w:basedOn w:val="Normal"/>
    <w:rsid w:val="00CB28B1"/>
    <w:rPr>
      <w:rFonts w:ascii="Times New Roman" w:hAnsi="Times New Roman"/>
    </w:rPr>
  </w:style>
  <w:style w:type="paragraph" w:styleId="NormalWeb">
    <w:name w:val="Normal (Web)"/>
    <w:basedOn w:val="Normal"/>
    <w:unhideWhenUsed/>
    <w:qFormat/>
    <w:rsid w:val="00CB28B1"/>
    <w:pPr>
      <w:spacing w:before="100" w:beforeAutospacing="1" w:after="100" w:afterAutospacing="1"/>
    </w:pPr>
    <w:rPr>
      <w:rFonts w:ascii="Times New Roman" w:hAnsi="Times New Roman"/>
    </w:rPr>
  </w:style>
  <w:style w:type="paragraph" w:styleId="ListParagraph">
    <w:name w:val="List Paragraph"/>
    <w:basedOn w:val="Normal"/>
    <w:uiPriority w:val="34"/>
    <w:qFormat/>
    <w:rsid w:val="00CB28B1"/>
    <w:pPr>
      <w:ind w:left="720"/>
      <w:contextualSpacing/>
    </w:pPr>
    <w:rPr>
      <w:rFonts w:ascii="Times New Roman" w:hAnsi="Times New Roman"/>
    </w:rPr>
  </w:style>
  <w:style w:type="paragraph" w:customStyle="1" w:styleId="stylenormal">
    <w:name w:val="style_normal"/>
    <w:basedOn w:val="Normal"/>
    <w:rsid w:val="00CB28B1"/>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55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10</cp:revision>
  <cp:lastPrinted>2022-10-17T01:40:00Z</cp:lastPrinted>
  <dcterms:created xsi:type="dcterms:W3CDTF">2021-03-22T03:40:00Z</dcterms:created>
  <dcterms:modified xsi:type="dcterms:W3CDTF">2023-06-05T14:04:00Z</dcterms:modified>
</cp:coreProperties>
</file>