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25"/>
      </w:tblGrid>
      <w:tr w:rsidR="00562956" w:rsidRPr="004B5A0E" w14:paraId="24BC71E6" w14:textId="77777777" w:rsidTr="007A3A1B">
        <w:tc>
          <w:tcPr>
            <w:tcW w:w="513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4"/>
            </w:tblGrid>
            <w:tr w:rsidR="00083067" w14:paraId="5BB819CC" w14:textId="77777777" w:rsidTr="00083067">
              <w:tc>
                <w:tcPr>
                  <w:tcW w:w="5130" w:type="dxa"/>
                  <w:hideMark/>
                </w:tcPr>
                <w:p w14:paraId="2E4FEF81" w14:textId="77777777" w:rsidR="00083067" w:rsidRDefault="00083067" w:rsidP="00083067">
                  <w:pPr>
                    <w:rPr>
                      <w:b/>
                    </w:rPr>
                  </w:pPr>
                  <w:r>
                    <w:rPr>
                      <w:b/>
                    </w:rPr>
                    <w:t>WEEK 26</w:t>
                  </w:r>
                </w:p>
                <w:p w14:paraId="64DBB4E8" w14:textId="584C799F" w:rsidR="008E69F9" w:rsidRDefault="008E69F9" w:rsidP="00083067">
                  <w:pPr>
                    <w:rPr>
                      <w:b/>
                    </w:rPr>
                  </w:pPr>
                  <w:r>
                    <w:rPr>
                      <w:b/>
                    </w:rPr>
                    <w:t>Date of Teaching : 18/03/24</w:t>
                  </w:r>
                </w:p>
              </w:tc>
            </w:tr>
            <w:tr w:rsidR="00083067" w14:paraId="01EACFAB" w14:textId="77777777" w:rsidTr="00083067">
              <w:tc>
                <w:tcPr>
                  <w:tcW w:w="5130" w:type="dxa"/>
                  <w:hideMark/>
                </w:tcPr>
                <w:p w14:paraId="40C28811" w14:textId="2B01C23D" w:rsidR="00083067" w:rsidRDefault="00963832" w:rsidP="00083067">
                  <w:pPr>
                    <w:rPr>
                      <w:b/>
                    </w:rPr>
                  </w:pPr>
                  <w:r>
                    <w:rPr>
                      <w:b/>
                    </w:rPr>
                    <w:t>PERIOD 76</w:t>
                  </w:r>
                </w:p>
              </w:tc>
            </w:tr>
          </w:tbl>
          <w:p w14:paraId="0F2F0820" w14:textId="7D627D64" w:rsidR="00562956" w:rsidRPr="004B5A0E" w:rsidRDefault="00562956" w:rsidP="007A3A1B">
            <w:pPr>
              <w:rPr>
                <w:b/>
              </w:rPr>
            </w:pPr>
          </w:p>
        </w:tc>
        <w:tc>
          <w:tcPr>
            <w:tcW w:w="4225" w:type="dxa"/>
          </w:tcPr>
          <w:p w14:paraId="1A575DF6" w14:textId="67D8A5EE" w:rsidR="00562956" w:rsidRPr="004B5A0E" w:rsidRDefault="00562956" w:rsidP="007A3A1B">
            <w:pPr>
              <w:rPr>
                <w:b/>
              </w:rPr>
            </w:pPr>
          </w:p>
        </w:tc>
      </w:tr>
      <w:tr w:rsidR="00562956" w:rsidRPr="004B5A0E" w14:paraId="03C44E10" w14:textId="77777777" w:rsidTr="007A3A1B">
        <w:tc>
          <w:tcPr>
            <w:tcW w:w="5130" w:type="dxa"/>
          </w:tcPr>
          <w:p w14:paraId="6C6A3BA0" w14:textId="03E42BAD" w:rsidR="00562956" w:rsidRPr="004B5A0E" w:rsidRDefault="00562956" w:rsidP="007A3A1B">
            <w:pPr>
              <w:rPr>
                <w:b/>
              </w:rPr>
            </w:pPr>
          </w:p>
        </w:tc>
        <w:tc>
          <w:tcPr>
            <w:tcW w:w="4225" w:type="dxa"/>
          </w:tcPr>
          <w:p w14:paraId="427E565F" w14:textId="46714EAD" w:rsidR="00562956" w:rsidRPr="004B5A0E" w:rsidRDefault="00562956" w:rsidP="007A3A1B">
            <w:pPr>
              <w:rPr>
                <w:b/>
              </w:rPr>
            </w:pPr>
          </w:p>
        </w:tc>
      </w:tr>
    </w:tbl>
    <w:p w14:paraId="5C276673" w14:textId="0374884B" w:rsidR="00413867" w:rsidRDefault="00624E6A" w:rsidP="00413867">
      <w:pPr>
        <w:rPr>
          <w:sz w:val="22"/>
          <w:szCs w:val="22"/>
        </w:rPr>
      </w:pP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t xml:space="preserve">             </w:t>
      </w:r>
    </w:p>
    <w:p w14:paraId="274F2517" w14:textId="0FF92604" w:rsidR="00624E6A" w:rsidRPr="00413867" w:rsidRDefault="00413867" w:rsidP="00413867">
      <w:pPr>
        <w:rPr>
          <w:sz w:val="22"/>
          <w:szCs w:val="22"/>
        </w:rPr>
      </w:pPr>
      <w:r>
        <w:rPr>
          <w:sz w:val="22"/>
          <w:szCs w:val="22"/>
        </w:rPr>
        <w:tab/>
      </w:r>
      <w:r>
        <w:rPr>
          <w:sz w:val="22"/>
          <w:szCs w:val="22"/>
        </w:rPr>
        <w:tab/>
      </w:r>
      <w:r>
        <w:rPr>
          <w:sz w:val="22"/>
          <w:szCs w:val="22"/>
        </w:rPr>
        <w:tab/>
      </w:r>
      <w:r w:rsidR="00F460FC" w:rsidRPr="008032A0">
        <w:rPr>
          <w:b/>
          <w:color w:val="FF0000"/>
          <w:sz w:val="32"/>
          <w:szCs w:val="32"/>
        </w:rPr>
        <w:t xml:space="preserve">UNIT </w:t>
      </w:r>
      <w:r w:rsidR="00F460FC">
        <w:rPr>
          <w:b/>
          <w:color w:val="FF0000"/>
          <w:sz w:val="32"/>
          <w:szCs w:val="32"/>
        </w:rPr>
        <w:t>8</w:t>
      </w:r>
      <w:r w:rsidR="00F460FC" w:rsidRPr="008032A0">
        <w:rPr>
          <w:b/>
          <w:color w:val="FF0000"/>
          <w:sz w:val="32"/>
          <w:szCs w:val="32"/>
        </w:rPr>
        <w:t xml:space="preserve">: </w:t>
      </w:r>
      <w:r w:rsidR="00F460FC">
        <w:rPr>
          <w:b/>
          <w:color w:val="FF0000"/>
          <w:sz w:val="32"/>
          <w:szCs w:val="32"/>
        </w:rPr>
        <w:t>FESTIVAL</w:t>
      </w:r>
      <w:r w:rsidR="0030339B">
        <w:rPr>
          <w:b/>
          <w:color w:val="FF0000"/>
          <w:sz w:val="32"/>
          <w:szCs w:val="32"/>
        </w:rPr>
        <w:t>S</w:t>
      </w:r>
      <w:r w:rsidR="00F460FC">
        <w:rPr>
          <w:b/>
          <w:color w:val="FF0000"/>
          <w:sz w:val="32"/>
          <w:szCs w:val="32"/>
        </w:rPr>
        <w:t xml:space="preserve"> AROUND THE WORLD</w:t>
      </w:r>
    </w:p>
    <w:p w14:paraId="224EAC1D" w14:textId="79D355CE" w:rsidR="00624E6A" w:rsidRPr="00747869" w:rsidRDefault="008305AB" w:rsidP="00F44704">
      <w:pPr>
        <w:jc w:val="center"/>
        <w:rPr>
          <w:b/>
          <w:color w:val="FF0000"/>
          <w:sz w:val="26"/>
          <w:szCs w:val="26"/>
          <w:lang w:val="vi-VN"/>
        </w:rPr>
      </w:pPr>
      <w:r>
        <w:rPr>
          <w:b/>
          <w:color w:val="FF0000"/>
          <w:sz w:val="28"/>
          <w:szCs w:val="28"/>
        </w:rPr>
        <w:tab/>
      </w:r>
      <w:r w:rsidR="00624E6A" w:rsidRPr="00747869">
        <w:rPr>
          <w:b/>
          <w:color w:val="FF0000"/>
          <w:sz w:val="28"/>
          <w:szCs w:val="28"/>
        </w:rPr>
        <w:t xml:space="preserve">Lesson </w:t>
      </w:r>
      <w:r w:rsidR="000E20A0">
        <w:rPr>
          <w:b/>
          <w:color w:val="FF0000"/>
          <w:sz w:val="28"/>
          <w:szCs w:val="28"/>
        </w:rPr>
        <w:t>2</w:t>
      </w:r>
      <w:r w:rsidR="00562956" w:rsidRPr="00747869">
        <w:rPr>
          <w:b/>
          <w:color w:val="FF0000"/>
          <w:sz w:val="28"/>
          <w:szCs w:val="28"/>
        </w:rPr>
        <w:t>.</w:t>
      </w:r>
      <w:r w:rsidR="00BB5015" w:rsidRPr="00747869">
        <w:rPr>
          <w:b/>
          <w:color w:val="FF0000"/>
          <w:sz w:val="28"/>
          <w:szCs w:val="28"/>
        </w:rPr>
        <w:t>3</w:t>
      </w:r>
      <w:r w:rsidR="00F44704" w:rsidRPr="00747869">
        <w:rPr>
          <w:b/>
          <w:color w:val="FF0000"/>
          <w:sz w:val="28"/>
          <w:szCs w:val="28"/>
        </w:rPr>
        <w:t xml:space="preserve"> </w:t>
      </w:r>
      <w:r w:rsidR="00BB5015" w:rsidRPr="00747869">
        <w:rPr>
          <w:b/>
          <w:color w:val="FF0000"/>
          <w:sz w:val="28"/>
          <w:szCs w:val="28"/>
        </w:rPr>
        <w:t>–</w:t>
      </w:r>
      <w:r w:rsidR="00F44704" w:rsidRPr="00747869">
        <w:rPr>
          <w:b/>
          <w:color w:val="FF0000"/>
          <w:sz w:val="28"/>
          <w:szCs w:val="28"/>
        </w:rPr>
        <w:t xml:space="preserve"> </w:t>
      </w:r>
      <w:r w:rsidR="00BB5015" w:rsidRPr="00747869">
        <w:rPr>
          <w:b/>
          <w:color w:val="FF0000"/>
          <w:sz w:val="28"/>
          <w:szCs w:val="28"/>
        </w:rPr>
        <w:t>Pronunciation and Speaking</w:t>
      </w:r>
      <w:r w:rsidR="00562956" w:rsidRPr="00747869">
        <w:rPr>
          <w:b/>
          <w:color w:val="FF0000"/>
          <w:sz w:val="28"/>
          <w:szCs w:val="28"/>
        </w:rPr>
        <w:t xml:space="preserve"> (</w:t>
      </w:r>
      <w:r w:rsidR="00FF21DC">
        <w:rPr>
          <w:b/>
          <w:color w:val="FF0000"/>
          <w:sz w:val="28"/>
          <w:szCs w:val="28"/>
        </w:rPr>
        <w:t>p</w:t>
      </w:r>
      <w:r w:rsidR="00562956" w:rsidRPr="00747869">
        <w:rPr>
          <w:b/>
          <w:color w:val="FF0000"/>
          <w:sz w:val="28"/>
          <w:szCs w:val="28"/>
        </w:rPr>
        <w:t xml:space="preserve">age </w:t>
      </w:r>
      <w:r w:rsidR="00F460FC">
        <w:rPr>
          <w:b/>
          <w:color w:val="FF0000"/>
          <w:sz w:val="28"/>
          <w:szCs w:val="28"/>
        </w:rPr>
        <w:t>65</w:t>
      </w:r>
      <w:r w:rsidR="00562956" w:rsidRPr="00747869">
        <w:rPr>
          <w:b/>
          <w:color w:val="FF0000"/>
          <w:sz w:val="28"/>
          <w:szCs w:val="28"/>
        </w:rPr>
        <w:t>)</w:t>
      </w:r>
    </w:p>
    <w:p w14:paraId="67A98557" w14:textId="77777777" w:rsidR="00986BE4" w:rsidRPr="00805B54" w:rsidRDefault="00986BE4" w:rsidP="00EA5059">
      <w:pPr>
        <w:spacing w:before="120" w:after="120"/>
        <w:rPr>
          <w:sz w:val="22"/>
          <w:szCs w:val="22"/>
        </w:rPr>
      </w:pPr>
    </w:p>
    <w:p w14:paraId="453866BB" w14:textId="46424984" w:rsidR="00805B54" w:rsidRPr="00562956" w:rsidRDefault="00562956" w:rsidP="00517C56">
      <w:pPr>
        <w:spacing w:before="120" w:after="120"/>
        <w:rPr>
          <w:b/>
          <w:bCs/>
        </w:rPr>
      </w:pPr>
      <w:r>
        <w:rPr>
          <w:b/>
          <w:bCs/>
        </w:rPr>
        <w:t>I</w:t>
      </w:r>
      <w:r w:rsidR="00FC19E1" w:rsidRPr="00562956">
        <w:rPr>
          <w:b/>
          <w:bCs/>
        </w:rPr>
        <w:t xml:space="preserve">. </w:t>
      </w:r>
      <w:r w:rsidR="00F44704" w:rsidRPr="00562956">
        <w:rPr>
          <w:b/>
          <w:bCs/>
        </w:rPr>
        <w:t>OBJECTIVES</w:t>
      </w:r>
    </w:p>
    <w:p w14:paraId="47EEE99E" w14:textId="3B79A840" w:rsidR="00805B54" w:rsidRPr="00562956" w:rsidRDefault="00805B54" w:rsidP="00517C56">
      <w:pPr>
        <w:spacing w:before="120" w:after="120"/>
      </w:pPr>
      <w:r w:rsidRPr="00562956">
        <w:t>By the end of the lesson, Ss will be able to:</w:t>
      </w:r>
    </w:p>
    <w:p w14:paraId="5C0A9DD5" w14:textId="39132304" w:rsidR="00EA5059" w:rsidRPr="00BB5015" w:rsidRDefault="00562956" w:rsidP="00517C56">
      <w:pPr>
        <w:spacing w:before="120" w:after="120"/>
        <w:rPr>
          <w:b/>
          <w:bCs/>
        </w:rPr>
      </w:pPr>
      <w:r w:rsidRPr="00BB5015">
        <w:rPr>
          <w:b/>
          <w:bCs/>
        </w:rPr>
        <w:t>1.</w:t>
      </w:r>
      <w:r w:rsidR="00EA5059" w:rsidRPr="00BB5015">
        <w:rPr>
          <w:b/>
          <w:bCs/>
        </w:rPr>
        <w:t xml:space="preserve">1. </w:t>
      </w:r>
      <w:r w:rsidRPr="00BB5015">
        <w:rPr>
          <w:b/>
          <w:bCs/>
        </w:rPr>
        <w:t>Language k</w:t>
      </w:r>
      <w:r w:rsidR="00EA5059" w:rsidRPr="00BB5015">
        <w:rPr>
          <w:b/>
          <w:bCs/>
        </w:rPr>
        <w:t>nowledge</w:t>
      </w:r>
      <w:r w:rsidRPr="00BB5015">
        <w:rPr>
          <w:b/>
          <w:bCs/>
        </w:rPr>
        <w:t xml:space="preserve"> and skills </w:t>
      </w:r>
    </w:p>
    <w:p w14:paraId="11639C58" w14:textId="30A04A2A" w:rsidR="003E56A2" w:rsidRPr="00BB5015" w:rsidRDefault="00EA5059" w:rsidP="00517C56">
      <w:pPr>
        <w:spacing w:before="120" w:after="120"/>
      </w:pPr>
      <w:r w:rsidRPr="00BB5015">
        <w:t xml:space="preserve">- </w:t>
      </w:r>
      <w:r w:rsidR="009E30C3">
        <w:t xml:space="preserve">distinguish and </w:t>
      </w:r>
      <w:r w:rsidR="00291E92">
        <w:t xml:space="preserve">pronounce </w:t>
      </w:r>
      <w:r w:rsidR="00291E92" w:rsidRPr="00C11189">
        <w:t>the /</w:t>
      </w:r>
      <w:r w:rsidR="00815C1B" w:rsidRPr="00C11189">
        <w:rPr>
          <w:color w:val="1D2A57"/>
        </w:rPr>
        <w:t>ɪ</w:t>
      </w:r>
      <w:r w:rsidR="00291E92" w:rsidRPr="00C11189">
        <w:t>/</w:t>
      </w:r>
      <w:r w:rsidR="00F72FAB" w:rsidRPr="00C11189">
        <w:t xml:space="preserve"> </w:t>
      </w:r>
      <w:r w:rsidR="00815C1B" w:rsidRPr="00C11189">
        <w:t>sound</w:t>
      </w:r>
      <w:r w:rsidR="00815C1B">
        <w:t xml:space="preserve"> </w:t>
      </w:r>
      <w:r w:rsidR="00F72FAB">
        <w:t>correctly.</w:t>
      </w:r>
    </w:p>
    <w:p w14:paraId="6FF7226C" w14:textId="223FB52E" w:rsidR="00BB5015" w:rsidRPr="00BB5015" w:rsidRDefault="003E56A2" w:rsidP="00517C56">
      <w:pPr>
        <w:spacing w:before="120" w:after="120"/>
      </w:pPr>
      <w:r w:rsidRPr="00BB5015">
        <w:t xml:space="preserve">- </w:t>
      </w:r>
      <w:r w:rsidR="00C11189">
        <w:t>compare traditions in different countries.</w:t>
      </w:r>
    </w:p>
    <w:p w14:paraId="6E2AFAD0" w14:textId="7A079591" w:rsidR="00BB5015" w:rsidRPr="00BB5015" w:rsidRDefault="00BB0F5E" w:rsidP="00BB5015">
      <w:pPr>
        <w:spacing w:before="120" w:after="120"/>
      </w:pPr>
      <w:r w:rsidRPr="00BB5015">
        <w:t xml:space="preserve">- </w:t>
      </w:r>
      <w:r w:rsidR="00291E92">
        <w:t xml:space="preserve">compare </w:t>
      </w:r>
      <w:r w:rsidR="00C11189">
        <w:t>how different Vietnamese traditions are to the traditions in South Korea and Mongolia</w:t>
      </w:r>
      <w:r w:rsidR="000B4E88">
        <w:t>.</w:t>
      </w:r>
    </w:p>
    <w:p w14:paraId="1E04B291" w14:textId="19AC0FCA" w:rsidR="00EA5059" w:rsidRPr="00200B5A" w:rsidRDefault="00562956" w:rsidP="00517C56">
      <w:pPr>
        <w:spacing w:before="120" w:after="120"/>
        <w:rPr>
          <w:b/>
          <w:bCs/>
        </w:rPr>
      </w:pPr>
      <w:r w:rsidRPr="00200B5A">
        <w:rPr>
          <w:b/>
          <w:bCs/>
        </w:rPr>
        <w:t>1.</w:t>
      </w:r>
      <w:r w:rsidR="00EA5059" w:rsidRPr="00200B5A">
        <w:rPr>
          <w:b/>
          <w:bCs/>
        </w:rPr>
        <w:t xml:space="preserve">2. </w:t>
      </w:r>
      <w:r w:rsidRPr="00200B5A">
        <w:rPr>
          <w:b/>
          <w:bCs/>
        </w:rPr>
        <w:t>Competences</w:t>
      </w:r>
      <w:r w:rsidR="00EA5059" w:rsidRPr="00200B5A">
        <w:rPr>
          <w:b/>
          <w:bCs/>
        </w:rPr>
        <w:t xml:space="preserve">  </w:t>
      </w:r>
    </w:p>
    <w:p w14:paraId="2F82A9AD" w14:textId="28B55BF9" w:rsidR="003E56A2" w:rsidRPr="00200B5A" w:rsidRDefault="003E56A2" w:rsidP="003E56A2">
      <w:pPr>
        <w:spacing w:before="120" w:after="120"/>
      </w:pPr>
      <w:r w:rsidRPr="00200B5A">
        <w:t xml:space="preserve">- improve listening and </w:t>
      </w:r>
      <w:r w:rsidR="00BB5015">
        <w:t>speaking</w:t>
      </w:r>
      <w:r w:rsidRPr="00200B5A">
        <w:t xml:space="preserve"> skills</w:t>
      </w:r>
      <w:r w:rsidR="00747869">
        <w:t>.</w:t>
      </w:r>
    </w:p>
    <w:p w14:paraId="0F621C5F" w14:textId="61A32ED2" w:rsidR="00EA5059" w:rsidRPr="00562956" w:rsidRDefault="00562956" w:rsidP="00517C56">
      <w:pPr>
        <w:spacing w:before="120" w:after="120"/>
        <w:rPr>
          <w:b/>
          <w:bCs/>
        </w:rPr>
      </w:pPr>
      <w:r>
        <w:rPr>
          <w:b/>
          <w:bCs/>
        </w:rPr>
        <w:t>1.</w:t>
      </w:r>
      <w:r w:rsidR="00EA5059" w:rsidRPr="00562956">
        <w:rPr>
          <w:b/>
          <w:bCs/>
        </w:rPr>
        <w:t xml:space="preserve">3. </w:t>
      </w:r>
      <w:r w:rsidRPr="00562956">
        <w:rPr>
          <w:b/>
          <w:bCs/>
        </w:rPr>
        <w:t>Attributes</w:t>
      </w:r>
    </w:p>
    <w:p w14:paraId="05F3FED4" w14:textId="619583ED" w:rsidR="00F460FC" w:rsidRDefault="00F460FC" w:rsidP="00F460FC">
      <w:pPr>
        <w:spacing w:before="120" w:after="120"/>
      </w:pPr>
      <w:r w:rsidRPr="00562956">
        <w:t xml:space="preserve">- </w:t>
      </w:r>
      <w:r w:rsidR="000B4E88">
        <w:t>respect family traditions.</w:t>
      </w:r>
    </w:p>
    <w:p w14:paraId="6A8D0608" w14:textId="7C83CEAC" w:rsidR="00EC663A" w:rsidRDefault="00F460FC" w:rsidP="00F460FC">
      <w:pPr>
        <w:spacing w:before="120" w:after="120"/>
      </w:pPr>
      <w:r>
        <w:t>- respect cultures and tradition of home-country and other countries in the world</w:t>
      </w:r>
      <w:r w:rsidR="00EC663A">
        <w:t>.</w:t>
      </w:r>
    </w:p>
    <w:p w14:paraId="7884648B" w14:textId="77777777" w:rsidR="0071661C" w:rsidRPr="00517C56" w:rsidRDefault="0071661C" w:rsidP="00EA5059">
      <w:pPr>
        <w:spacing w:before="120" w:after="120"/>
        <w:rPr>
          <w:b/>
          <w:sz w:val="22"/>
          <w:szCs w:val="22"/>
        </w:rPr>
      </w:pPr>
    </w:p>
    <w:p w14:paraId="5BC777F5" w14:textId="1064BA4D" w:rsidR="00EA5059" w:rsidRPr="00C32E08" w:rsidRDefault="00EA5059" w:rsidP="00EA5059">
      <w:pPr>
        <w:spacing w:before="120" w:after="120"/>
      </w:pPr>
      <w:r w:rsidRPr="00C32E08">
        <w:rPr>
          <w:b/>
        </w:rPr>
        <w:t>II. TEACHING AIDS AND LEARNING MATERIALS</w:t>
      </w:r>
    </w:p>
    <w:p w14:paraId="06589121" w14:textId="31F1784B" w:rsidR="00517C56" w:rsidRPr="00C32E08" w:rsidRDefault="009F7426" w:rsidP="00517C56">
      <w:pPr>
        <w:tabs>
          <w:tab w:val="left" w:pos="567"/>
        </w:tabs>
        <w:spacing w:line="312" w:lineRule="auto"/>
      </w:pPr>
      <w:r w:rsidRPr="00C32E08">
        <w:rPr>
          <w:b/>
          <w:bCs/>
        </w:rPr>
        <w:t>1.</w:t>
      </w:r>
      <w:r w:rsidR="00517C56" w:rsidRPr="00C32E08">
        <w:rPr>
          <w:b/>
          <w:bCs/>
        </w:rPr>
        <w:t xml:space="preserve"> Teacher’s aids:</w:t>
      </w:r>
      <w:r w:rsidR="00517C56" w:rsidRPr="00C32E08">
        <w:t xml:space="preserve"> Student book and Teacher’s book, class CDs, Digital Book</w:t>
      </w:r>
      <w:r w:rsidR="00FF21DC">
        <w:t xml:space="preserve"> </w:t>
      </w:r>
      <w:r w:rsidR="00FF21DC" w:rsidRPr="0037698E">
        <w:rPr>
          <w:color w:val="000000" w:themeColor="text1"/>
        </w:rPr>
        <w:t>(DCR phần mềm tương tác SB, DHA (</w:t>
      </w:r>
      <w:r w:rsidR="00FF21DC" w:rsidRPr="0037698E">
        <w:rPr>
          <w:color w:val="FF0000"/>
        </w:rPr>
        <w:t xml:space="preserve">từ vựng/ cấu trúc) </w:t>
      </w:r>
      <w:r w:rsidR="00FF21DC" w:rsidRPr="0037698E">
        <w:rPr>
          <w:color w:val="000000" w:themeColor="text1"/>
        </w:rPr>
        <w:t>phần mềm trò chơi tương tác)</w:t>
      </w:r>
      <w:r w:rsidR="00517C56" w:rsidRPr="00C32E08">
        <w:t>, projector/interactive whiteboard / TV (if any), PowerPoint slides</w:t>
      </w:r>
      <w:r w:rsidR="00695037">
        <w:t>, handouts</w:t>
      </w:r>
      <w:r w:rsidR="00FF21DC">
        <w:t>.</w:t>
      </w:r>
    </w:p>
    <w:p w14:paraId="0E51DFC7" w14:textId="17A0A2A6" w:rsidR="00EA5059" w:rsidRPr="00C32E08" w:rsidRDefault="009F7426" w:rsidP="00517C56">
      <w:pPr>
        <w:tabs>
          <w:tab w:val="left" w:pos="567"/>
        </w:tabs>
        <w:spacing w:line="312" w:lineRule="auto"/>
      </w:pPr>
      <w:r w:rsidRPr="00C32E08">
        <w:rPr>
          <w:b/>
          <w:bCs/>
        </w:rPr>
        <w:t>2.</w:t>
      </w:r>
      <w:r w:rsidR="00D778C9" w:rsidRPr="00C32E08">
        <w:rPr>
          <w:b/>
          <w:bCs/>
        </w:rPr>
        <w:t xml:space="preserve"> </w:t>
      </w:r>
      <w:r w:rsidR="00517C56" w:rsidRPr="00C32E08">
        <w:rPr>
          <w:b/>
          <w:bCs/>
        </w:rPr>
        <w:t>Students’ aids:</w:t>
      </w:r>
      <w:r w:rsidR="00517C56" w:rsidRPr="00C32E08">
        <w:t xml:space="preserve"> Student’s book, </w:t>
      </w:r>
      <w:r w:rsidR="0071661C">
        <w:t>w</w:t>
      </w:r>
      <w:r w:rsidR="00517C56" w:rsidRPr="00C32E08">
        <w:t xml:space="preserve">orkbook, </w:t>
      </w:r>
      <w:r w:rsidR="0071661C">
        <w:t>n</w:t>
      </w:r>
      <w:r w:rsidR="00517C56" w:rsidRPr="00C32E08">
        <w:t>otebook</w:t>
      </w:r>
      <w:r w:rsidR="001C04C0">
        <w:t>, pens, pencils, crayons</w:t>
      </w:r>
      <w:r w:rsidR="00FF21DC">
        <w:t>.</w:t>
      </w:r>
    </w:p>
    <w:p w14:paraId="0790944B" w14:textId="77777777" w:rsidR="00562956" w:rsidRPr="00C32E08" w:rsidRDefault="00562956" w:rsidP="00517C56">
      <w:pPr>
        <w:tabs>
          <w:tab w:val="left" w:pos="567"/>
        </w:tabs>
        <w:spacing w:line="312" w:lineRule="auto"/>
        <w:rPr>
          <w:b/>
        </w:rPr>
      </w:pPr>
    </w:p>
    <w:p w14:paraId="6E0390EF" w14:textId="17CC3351" w:rsidR="00562956" w:rsidRPr="00C32E08" w:rsidRDefault="00562956" w:rsidP="00517C56">
      <w:pPr>
        <w:tabs>
          <w:tab w:val="left" w:pos="567"/>
        </w:tabs>
        <w:spacing w:line="312" w:lineRule="auto"/>
      </w:pPr>
      <w:r w:rsidRPr="00C32E08">
        <w:rPr>
          <w:b/>
        </w:rPr>
        <w:t>III. ASSESSMENT EVIDENCE</w:t>
      </w:r>
    </w:p>
    <w:tbl>
      <w:tblPr>
        <w:tblStyle w:val="TableGrid"/>
        <w:tblW w:w="9743" w:type="dxa"/>
        <w:tblInd w:w="355" w:type="dxa"/>
        <w:tblLook w:val="04A0" w:firstRow="1" w:lastRow="0" w:firstColumn="1" w:lastColumn="0" w:noHBand="0" w:noVBand="1"/>
      </w:tblPr>
      <w:tblGrid>
        <w:gridCol w:w="3339"/>
        <w:gridCol w:w="2974"/>
        <w:gridCol w:w="3430"/>
      </w:tblGrid>
      <w:tr w:rsidR="00562956" w:rsidRPr="00C32E08" w14:paraId="46569E5B" w14:textId="77777777" w:rsidTr="00FF21DC">
        <w:tc>
          <w:tcPr>
            <w:tcW w:w="3339" w:type="dxa"/>
            <w:tcBorders>
              <w:bottom w:val="single" w:sz="4" w:space="0" w:color="auto"/>
            </w:tcBorders>
          </w:tcPr>
          <w:p w14:paraId="79EB9320" w14:textId="77777777" w:rsidR="00562956" w:rsidRPr="00C32E08" w:rsidRDefault="00562956" w:rsidP="00747869">
            <w:pPr>
              <w:pStyle w:val="ListParagraph"/>
              <w:tabs>
                <w:tab w:val="left" w:pos="567"/>
              </w:tabs>
              <w:ind w:left="0"/>
              <w:jc w:val="center"/>
              <w:rPr>
                <w:rFonts w:ascii="Times New Roman" w:hAnsi="Times New Roman"/>
                <w:b/>
                <w:color w:val="000000" w:themeColor="text1"/>
                <w:sz w:val="24"/>
                <w:szCs w:val="24"/>
              </w:rPr>
            </w:pPr>
            <w:r w:rsidRPr="00C32E08">
              <w:rPr>
                <w:rFonts w:ascii="Times New Roman" w:hAnsi="Times New Roman"/>
                <w:b/>
                <w:color w:val="000000" w:themeColor="text1"/>
                <w:sz w:val="24"/>
                <w:szCs w:val="24"/>
              </w:rPr>
              <w:t>Performance Tasks</w:t>
            </w:r>
          </w:p>
        </w:tc>
        <w:tc>
          <w:tcPr>
            <w:tcW w:w="2974" w:type="dxa"/>
            <w:tcBorders>
              <w:bottom w:val="single" w:sz="4" w:space="0" w:color="auto"/>
            </w:tcBorders>
          </w:tcPr>
          <w:p w14:paraId="5D7822DE" w14:textId="77777777" w:rsidR="00562956" w:rsidRPr="00C32E08" w:rsidRDefault="00562956" w:rsidP="00747869">
            <w:pPr>
              <w:pStyle w:val="ListParagraph"/>
              <w:tabs>
                <w:tab w:val="left" w:pos="567"/>
              </w:tabs>
              <w:ind w:left="0"/>
              <w:jc w:val="center"/>
              <w:rPr>
                <w:rFonts w:ascii="Times New Roman" w:hAnsi="Times New Roman"/>
                <w:b/>
                <w:color w:val="000000" w:themeColor="text1"/>
                <w:sz w:val="24"/>
                <w:szCs w:val="24"/>
              </w:rPr>
            </w:pPr>
            <w:r w:rsidRPr="00C32E08">
              <w:rPr>
                <w:rFonts w:ascii="Times New Roman" w:hAnsi="Times New Roman"/>
                <w:b/>
                <w:color w:val="000000" w:themeColor="text1"/>
                <w:sz w:val="24"/>
                <w:szCs w:val="24"/>
              </w:rPr>
              <w:t>Performance Products</w:t>
            </w:r>
          </w:p>
        </w:tc>
        <w:tc>
          <w:tcPr>
            <w:tcW w:w="3430" w:type="dxa"/>
            <w:tcBorders>
              <w:bottom w:val="single" w:sz="4" w:space="0" w:color="auto"/>
            </w:tcBorders>
          </w:tcPr>
          <w:p w14:paraId="64DE7C62" w14:textId="77777777" w:rsidR="00562956" w:rsidRPr="00C32E08" w:rsidRDefault="00562956" w:rsidP="00747869">
            <w:pPr>
              <w:pStyle w:val="ListParagraph"/>
              <w:tabs>
                <w:tab w:val="left" w:pos="567"/>
              </w:tabs>
              <w:ind w:left="0"/>
              <w:jc w:val="center"/>
              <w:rPr>
                <w:rFonts w:ascii="Times New Roman" w:hAnsi="Times New Roman"/>
                <w:b/>
                <w:color w:val="000000" w:themeColor="text1"/>
                <w:sz w:val="24"/>
                <w:szCs w:val="24"/>
              </w:rPr>
            </w:pPr>
            <w:r w:rsidRPr="00C32E08">
              <w:rPr>
                <w:rFonts w:ascii="Times New Roman" w:hAnsi="Times New Roman"/>
                <w:b/>
                <w:color w:val="000000" w:themeColor="text1"/>
                <w:sz w:val="24"/>
                <w:szCs w:val="24"/>
              </w:rPr>
              <w:t>Assessment Tools</w:t>
            </w:r>
          </w:p>
        </w:tc>
      </w:tr>
      <w:tr w:rsidR="00562956" w:rsidRPr="00C32E08" w14:paraId="0C3A3A20" w14:textId="77777777" w:rsidTr="00FF21DC">
        <w:tc>
          <w:tcPr>
            <w:tcW w:w="3339" w:type="dxa"/>
            <w:tcBorders>
              <w:top w:val="single" w:sz="4" w:space="0" w:color="auto"/>
              <w:left w:val="single" w:sz="4" w:space="0" w:color="auto"/>
              <w:bottom w:val="nil"/>
              <w:right w:val="single" w:sz="4" w:space="0" w:color="auto"/>
            </w:tcBorders>
          </w:tcPr>
          <w:p w14:paraId="7C9D445A" w14:textId="4AAE0BED" w:rsidR="00342FF9" w:rsidRPr="001B797F" w:rsidRDefault="00136A1A" w:rsidP="007A3A1B">
            <w:pPr>
              <w:pStyle w:val="ListParagraph"/>
              <w:tabs>
                <w:tab w:val="left" w:pos="567"/>
              </w:tabs>
              <w:ind w:left="0"/>
              <w:rPr>
                <w:rFonts w:ascii="Times New Roman" w:hAnsi="Times New Roman"/>
                <w:color w:val="000000" w:themeColor="text1"/>
                <w:sz w:val="24"/>
                <w:szCs w:val="24"/>
              </w:rPr>
            </w:pPr>
            <w:r w:rsidRPr="001B797F">
              <w:rPr>
                <w:rFonts w:ascii="Times New Roman" w:hAnsi="Times New Roman"/>
                <w:color w:val="000000" w:themeColor="text1"/>
                <w:sz w:val="24"/>
                <w:szCs w:val="24"/>
              </w:rPr>
              <w:t xml:space="preserve">- Listen to the </w:t>
            </w:r>
            <w:r w:rsidR="00D81744" w:rsidRPr="001B797F">
              <w:rPr>
                <w:rFonts w:ascii="Times New Roman" w:hAnsi="Times New Roman"/>
                <w:color w:val="000000" w:themeColor="text1"/>
                <w:sz w:val="24"/>
                <w:szCs w:val="24"/>
              </w:rPr>
              <w:t>word</w:t>
            </w:r>
            <w:r w:rsidR="001135D0" w:rsidRPr="001B797F">
              <w:rPr>
                <w:rFonts w:ascii="Times New Roman" w:hAnsi="Times New Roman"/>
                <w:color w:val="000000" w:themeColor="text1"/>
                <w:sz w:val="24"/>
                <w:szCs w:val="24"/>
              </w:rPr>
              <w:t>s</w:t>
            </w:r>
            <w:r w:rsidR="00830E8A" w:rsidRPr="001B797F">
              <w:rPr>
                <w:rFonts w:ascii="Times New Roman" w:hAnsi="Times New Roman"/>
                <w:color w:val="000000" w:themeColor="text1"/>
                <w:sz w:val="24"/>
                <w:szCs w:val="24"/>
              </w:rPr>
              <w:t xml:space="preserve"> and focus on the underlined </w:t>
            </w:r>
            <w:r w:rsidR="00D81744" w:rsidRPr="001B797F">
              <w:rPr>
                <w:rFonts w:ascii="Times New Roman" w:hAnsi="Times New Roman"/>
                <w:color w:val="000000" w:themeColor="text1"/>
                <w:sz w:val="24"/>
                <w:szCs w:val="24"/>
              </w:rPr>
              <w:t>letters</w:t>
            </w:r>
            <w:r w:rsidR="001135D0" w:rsidRPr="001B797F">
              <w:rPr>
                <w:rFonts w:ascii="Times New Roman" w:hAnsi="Times New Roman"/>
                <w:color w:val="000000" w:themeColor="text1"/>
                <w:sz w:val="24"/>
                <w:szCs w:val="24"/>
              </w:rPr>
              <w:t>.</w:t>
            </w:r>
          </w:p>
        </w:tc>
        <w:tc>
          <w:tcPr>
            <w:tcW w:w="2974" w:type="dxa"/>
            <w:tcBorders>
              <w:top w:val="single" w:sz="4" w:space="0" w:color="auto"/>
              <w:left w:val="single" w:sz="4" w:space="0" w:color="auto"/>
              <w:bottom w:val="nil"/>
              <w:right w:val="single" w:sz="4" w:space="0" w:color="auto"/>
            </w:tcBorders>
          </w:tcPr>
          <w:p w14:paraId="29CC568C" w14:textId="08BFD560" w:rsidR="00562956" w:rsidRPr="00C32E08" w:rsidRDefault="00162234" w:rsidP="008003FB">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b/>
                <w:color w:val="000000" w:themeColor="text1"/>
                <w:sz w:val="24"/>
                <w:szCs w:val="24"/>
              </w:rPr>
              <w:t xml:space="preserve">- </w:t>
            </w:r>
            <w:r w:rsidRPr="00C32E08">
              <w:rPr>
                <w:rFonts w:ascii="Times New Roman" w:hAnsi="Times New Roman"/>
                <w:color w:val="000000" w:themeColor="text1"/>
                <w:sz w:val="24"/>
                <w:szCs w:val="24"/>
              </w:rPr>
              <w:t xml:space="preserve">Ss’ </w:t>
            </w:r>
            <w:r>
              <w:rPr>
                <w:rFonts w:ascii="Times New Roman" w:hAnsi="Times New Roman"/>
                <w:color w:val="000000" w:themeColor="text1"/>
                <w:sz w:val="24"/>
                <w:szCs w:val="24"/>
              </w:rPr>
              <w:t>performance and answers</w:t>
            </w:r>
            <w:r w:rsidR="00FF21DC">
              <w:rPr>
                <w:rFonts w:ascii="Times New Roman" w:hAnsi="Times New Roman"/>
                <w:color w:val="000000" w:themeColor="text1"/>
                <w:sz w:val="24"/>
                <w:szCs w:val="24"/>
              </w:rPr>
              <w:t>.</w:t>
            </w:r>
          </w:p>
        </w:tc>
        <w:tc>
          <w:tcPr>
            <w:tcW w:w="3430" w:type="dxa"/>
            <w:tcBorders>
              <w:top w:val="single" w:sz="4" w:space="0" w:color="auto"/>
              <w:left w:val="single" w:sz="4" w:space="0" w:color="auto"/>
              <w:bottom w:val="nil"/>
              <w:right w:val="single" w:sz="4" w:space="0" w:color="auto"/>
            </w:tcBorders>
          </w:tcPr>
          <w:p w14:paraId="0E6678F0" w14:textId="4E6AD8A6" w:rsidR="00562956" w:rsidRPr="00C32E08" w:rsidRDefault="00162234" w:rsidP="00FF21DC">
            <w:pPr>
              <w:tabs>
                <w:tab w:val="left" w:pos="567"/>
              </w:tabs>
              <w:rPr>
                <w:color w:val="000000" w:themeColor="text1"/>
              </w:rPr>
            </w:pPr>
            <w:r w:rsidRPr="00C32E08">
              <w:rPr>
                <w:color w:val="000000" w:themeColor="text1"/>
              </w:rPr>
              <w:t xml:space="preserve">- T’s </w:t>
            </w:r>
            <w:r>
              <w:rPr>
                <w:color w:val="000000" w:themeColor="text1"/>
              </w:rPr>
              <w:t>observation</w:t>
            </w:r>
            <w:r w:rsidR="00FF21DC">
              <w:rPr>
                <w:color w:val="000000" w:themeColor="text1"/>
              </w:rPr>
              <w:t>.</w:t>
            </w:r>
          </w:p>
        </w:tc>
      </w:tr>
      <w:tr w:rsidR="000B0237" w:rsidRPr="00C32E08" w14:paraId="1384B9DD" w14:textId="77777777" w:rsidTr="00FF21DC">
        <w:tc>
          <w:tcPr>
            <w:tcW w:w="3339" w:type="dxa"/>
            <w:tcBorders>
              <w:top w:val="nil"/>
              <w:left w:val="single" w:sz="4" w:space="0" w:color="auto"/>
              <w:bottom w:val="nil"/>
              <w:right w:val="single" w:sz="4" w:space="0" w:color="auto"/>
            </w:tcBorders>
          </w:tcPr>
          <w:p w14:paraId="45F02081" w14:textId="088C8623" w:rsidR="000B0237" w:rsidRPr="001B797F" w:rsidRDefault="008003FB" w:rsidP="00FF21DC">
            <w:pPr>
              <w:pStyle w:val="ListParagraph"/>
              <w:tabs>
                <w:tab w:val="left" w:pos="567"/>
              </w:tabs>
              <w:ind w:left="0"/>
              <w:rPr>
                <w:rFonts w:ascii="Times New Roman" w:hAnsi="Times New Roman"/>
                <w:color w:val="000000" w:themeColor="text1"/>
                <w:sz w:val="24"/>
                <w:szCs w:val="24"/>
              </w:rPr>
            </w:pPr>
            <w:r w:rsidRPr="001B797F">
              <w:rPr>
                <w:rFonts w:ascii="Times New Roman" w:hAnsi="Times New Roman"/>
                <w:b/>
                <w:color w:val="000000" w:themeColor="text1"/>
                <w:sz w:val="24"/>
                <w:szCs w:val="24"/>
              </w:rPr>
              <w:t xml:space="preserve">- </w:t>
            </w:r>
            <w:r w:rsidRPr="001B797F">
              <w:rPr>
                <w:rFonts w:ascii="Times New Roman" w:hAnsi="Times New Roman"/>
                <w:color w:val="000000" w:themeColor="text1"/>
                <w:sz w:val="24"/>
                <w:szCs w:val="24"/>
              </w:rPr>
              <w:t xml:space="preserve">Listen </w:t>
            </w:r>
            <w:r w:rsidR="00D81744" w:rsidRPr="001B797F">
              <w:rPr>
                <w:rFonts w:ascii="Times New Roman" w:hAnsi="Times New Roman"/>
                <w:color w:val="000000" w:themeColor="text1"/>
                <w:sz w:val="24"/>
                <w:szCs w:val="24"/>
              </w:rPr>
              <w:t xml:space="preserve">to the </w:t>
            </w:r>
            <w:r w:rsidR="001B797F" w:rsidRPr="001B797F">
              <w:rPr>
                <w:rFonts w:ascii="Times New Roman" w:hAnsi="Times New Roman"/>
                <w:sz w:val="24"/>
                <w:szCs w:val="24"/>
              </w:rPr>
              <w:t>/</w:t>
            </w:r>
            <w:r w:rsidR="001B797F" w:rsidRPr="001B797F">
              <w:rPr>
                <w:rFonts w:ascii="Times New Roman" w:hAnsi="Times New Roman"/>
                <w:color w:val="1D2A57"/>
                <w:sz w:val="24"/>
                <w:szCs w:val="24"/>
              </w:rPr>
              <w:t>ɪ</w:t>
            </w:r>
            <w:r w:rsidR="001B797F" w:rsidRPr="001B797F">
              <w:rPr>
                <w:rFonts w:ascii="Times New Roman" w:hAnsi="Times New Roman"/>
                <w:sz w:val="24"/>
                <w:szCs w:val="24"/>
              </w:rPr>
              <w:t xml:space="preserve">/ </w:t>
            </w:r>
            <w:r w:rsidR="00D81744" w:rsidRPr="001B797F">
              <w:rPr>
                <w:rFonts w:ascii="Times New Roman" w:hAnsi="Times New Roman"/>
                <w:color w:val="000000" w:themeColor="text1"/>
                <w:sz w:val="24"/>
                <w:szCs w:val="24"/>
              </w:rPr>
              <w:t xml:space="preserve">sound. </w:t>
            </w:r>
            <w:r w:rsidR="001B797F" w:rsidRPr="001B797F">
              <w:rPr>
                <w:rFonts w:ascii="Times New Roman" w:hAnsi="Times New Roman"/>
                <w:color w:val="000000" w:themeColor="text1"/>
                <w:sz w:val="24"/>
                <w:szCs w:val="24"/>
              </w:rPr>
              <w:t>Cross out the word that doesn’t follow the note in “a”.</w:t>
            </w:r>
            <w:r w:rsidR="00D81744" w:rsidRPr="001B797F">
              <w:rPr>
                <w:rFonts w:ascii="Times New Roman" w:hAnsi="Times New Roman"/>
                <w:color w:val="000000" w:themeColor="text1"/>
                <w:sz w:val="24"/>
                <w:szCs w:val="24"/>
              </w:rPr>
              <w:t xml:space="preserve"> </w:t>
            </w:r>
          </w:p>
        </w:tc>
        <w:tc>
          <w:tcPr>
            <w:tcW w:w="2974" w:type="dxa"/>
            <w:tcBorders>
              <w:top w:val="nil"/>
              <w:left w:val="single" w:sz="4" w:space="0" w:color="auto"/>
              <w:bottom w:val="nil"/>
              <w:right w:val="single" w:sz="4" w:space="0" w:color="auto"/>
            </w:tcBorders>
          </w:tcPr>
          <w:p w14:paraId="434D2A9E" w14:textId="42697268" w:rsidR="008003FB" w:rsidRPr="00C32E08" w:rsidRDefault="008003FB" w:rsidP="008003FB">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color w:val="000000" w:themeColor="text1"/>
                <w:sz w:val="24"/>
                <w:szCs w:val="24"/>
              </w:rPr>
              <w:t>- Ss’ answers</w:t>
            </w:r>
            <w:r w:rsidR="00FF21DC">
              <w:rPr>
                <w:rFonts w:ascii="Times New Roman" w:hAnsi="Times New Roman"/>
                <w:color w:val="000000" w:themeColor="text1"/>
                <w:sz w:val="24"/>
                <w:szCs w:val="24"/>
              </w:rPr>
              <w:t>.</w:t>
            </w:r>
          </w:p>
          <w:p w14:paraId="281BD30D" w14:textId="77777777" w:rsidR="000B0237" w:rsidRPr="00C32E08" w:rsidRDefault="000B0237" w:rsidP="00162234">
            <w:pPr>
              <w:pStyle w:val="ListParagraph"/>
              <w:tabs>
                <w:tab w:val="left" w:pos="567"/>
              </w:tabs>
              <w:ind w:left="0"/>
              <w:rPr>
                <w:rFonts w:ascii="Times New Roman" w:hAnsi="Times New Roman"/>
                <w:b/>
                <w:color w:val="000000" w:themeColor="text1"/>
                <w:sz w:val="24"/>
                <w:szCs w:val="24"/>
              </w:rPr>
            </w:pPr>
          </w:p>
        </w:tc>
        <w:tc>
          <w:tcPr>
            <w:tcW w:w="3430" w:type="dxa"/>
            <w:tcBorders>
              <w:top w:val="nil"/>
              <w:left w:val="single" w:sz="4" w:space="0" w:color="auto"/>
              <w:bottom w:val="nil"/>
              <w:right w:val="single" w:sz="4" w:space="0" w:color="auto"/>
            </w:tcBorders>
          </w:tcPr>
          <w:p w14:paraId="43443E73" w14:textId="4E62BA58" w:rsidR="008003FB" w:rsidRPr="00C32E08" w:rsidRDefault="008003FB" w:rsidP="008003FB">
            <w:pPr>
              <w:tabs>
                <w:tab w:val="left" w:pos="567"/>
              </w:tabs>
              <w:rPr>
                <w:color w:val="000000" w:themeColor="text1"/>
              </w:rPr>
            </w:pPr>
            <w:r w:rsidRPr="00C32E08">
              <w:rPr>
                <w:color w:val="000000" w:themeColor="text1"/>
              </w:rPr>
              <w:t>- T’s feedback/Peers’ feedback</w:t>
            </w:r>
            <w:r w:rsidR="00FF21DC">
              <w:rPr>
                <w:color w:val="000000" w:themeColor="text1"/>
              </w:rPr>
              <w:t>.</w:t>
            </w:r>
          </w:p>
          <w:p w14:paraId="2C1C8E35" w14:textId="77777777" w:rsidR="008003FB" w:rsidRPr="00C32E08" w:rsidRDefault="008003FB" w:rsidP="008003FB">
            <w:pPr>
              <w:tabs>
                <w:tab w:val="left" w:pos="567"/>
              </w:tabs>
              <w:rPr>
                <w:color w:val="000000" w:themeColor="text1"/>
              </w:rPr>
            </w:pPr>
          </w:p>
          <w:p w14:paraId="4E7C5990" w14:textId="77777777" w:rsidR="000B0237" w:rsidRPr="00C32E08" w:rsidRDefault="000B0237" w:rsidP="00162234">
            <w:pPr>
              <w:tabs>
                <w:tab w:val="left" w:pos="567"/>
              </w:tabs>
              <w:rPr>
                <w:color w:val="000000" w:themeColor="text1"/>
              </w:rPr>
            </w:pPr>
          </w:p>
        </w:tc>
      </w:tr>
      <w:tr w:rsidR="000B0237" w:rsidRPr="00C32E08" w14:paraId="62F57623" w14:textId="77777777" w:rsidTr="00FF21DC">
        <w:tc>
          <w:tcPr>
            <w:tcW w:w="3339" w:type="dxa"/>
            <w:tcBorders>
              <w:top w:val="nil"/>
              <w:left w:val="single" w:sz="4" w:space="0" w:color="auto"/>
              <w:bottom w:val="nil"/>
              <w:right w:val="single" w:sz="4" w:space="0" w:color="auto"/>
            </w:tcBorders>
          </w:tcPr>
          <w:p w14:paraId="64B400C8" w14:textId="1202994D" w:rsidR="000B0237" w:rsidRPr="001B797F" w:rsidRDefault="008003FB" w:rsidP="00136A1A">
            <w:pPr>
              <w:pStyle w:val="ListParagraph"/>
              <w:tabs>
                <w:tab w:val="left" w:pos="567"/>
              </w:tabs>
              <w:ind w:left="0"/>
              <w:rPr>
                <w:rFonts w:ascii="Times New Roman" w:hAnsi="Times New Roman"/>
                <w:color w:val="000000" w:themeColor="text1"/>
                <w:sz w:val="24"/>
                <w:szCs w:val="24"/>
              </w:rPr>
            </w:pPr>
            <w:r w:rsidRPr="001B797F">
              <w:rPr>
                <w:rFonts w:ascii="Times New Roman" w:hAnsi="Times New Roman"/>
                <w:color w:val="000000" w:themeColor="text1"/>
                <w:sz w:val="24"/>
                <w:szCs w:val="24"/>
              </w:rPr>
              <w:t xml:space="preserve">- </w:t>
            </w:r>
            <w:r w:rsidR="001135D0" w:rsidRPr="001B797F">
              <w:rPr>
                <w:rFonts w:ascii="Times New Roman" w:hAnsi="Times New Roman"/>
                <w:color w:val="000000" w:themeColor="text1"/>
                <w:sz w:val="24"/>
                <w:szCs w:val="24"/>
              </w:rPr>
              <w:t xml:space="preserve">Read the </w:t>
            </w:r>
            <w:r w:rsidR="00D81744" w:rsidRPr="001B797F">
              <w:rPr>
                <w:rFonts w:ascii="Times New Roman" w:hAnsi="Times New Roman"/>
                <w:color w:val="000000" w:themeColor="text1"/>
                <w:sz w:val="24"/>
                <w:szCs w:val="24"/>
              </w:rPr>
              <w:t xml:space="preserve">words </w:t>
            </w:r>
            <w:r w:rsidR="001135D0" w:rsidRPr="001B797F">
              <w:rPr>
                <w:rFonts w:ascii="Times New Roman" w:hAnsi="Times New Roman"/>
                <w:color w:val="000000" w:themeColor="text1"/>
                <w:sz w:val="24"/>
                <w:szCs w:val="24"/>
              </w:rPr>
              <w:t xml:space="preserve">with the </w:t>
            </w:r>
            <w:r w:rsidR="00D81744" w:rsidRPr="001B797F">
              <w:rPr>
                <w:rFonts w:ascii="Times New Roman" w:hAnsi="Times New Roman"/>
                <w:color w:val="000000" w:themeColor="text1"/>
                <w:sz w:val="24"/>
                <w:szCs w:val="24"/>
              </w:rPr>
              <w:t>sound</w:t>
            </w:r>
            <w:r w:rsidR="007B2C40" w:rsidRPr="001B797F">
              <w:rPr>
                <w:rFonts w:ascii="Times New Roman" w:hAnsi="Times New Roman"/>
                <w:color w:val="000000" w:themeColor="text1"/>
                <w:sz w:val="24"/>
                <w:szCs w:val="24"/>
              </w:rPr>
              <w:t xml:space="preserve"> noted in “a” </w:t>
            </w:r>
            <w:r w:rsidR="001135D0" w:rsidRPr="001B797F">
              <w:rPr>
                <w:rFonts w:ascii="Times New Roman" w:hAnsi="Times New Roman"/>
                <w:color w:val="000000" w:themeColor="text1"/>
                <w:sz w:val="24"/>
                <w:szCs w:val="24"/>
              </w:rPr>
              <w:t>to</w:t>
            </w:r>
            <w:r w:rsidR="007B2C40" w:rsidRPr="001B797F">
              <w:rPr>
                <w:rFonts w:ascii="Times New Roman" w:hAnsi="Times New Roman"/>
                <w:color w:val="000000" w:themeColor="text1"/>
                <w:sz w:val="24"/>
                <w:szCs w:val="24"/>
              </w:rPr>
              <w:t xml:space="preserve"> a partner</w:t>
            </w:r>
            <w:r w:rsidR="00FF21DC">
              <w:rPr>
                <w:rFonts w:ascii="Times New Roman" w:hAnsi="Times New Roman"/>
                <w:color w:val="000000" w:themeColor="text1"/>
                <w:sz w:val="24"/>
                <w:szCs w:val="24"/>
              </w:rPr>
              <w:t>.</w:t>
            </w:r>
          </w:p>
        </w:tc>
        <w:tc>
          <w:tcPr>
            <w:tcW w:w="2974" w:type="dxa"/>
            <w:tcBorders>
              <w:top w:val="nil"/>
              <w:left w:val="single" w:sz="4" w:space="0" w:color="auto"/>
              <w:bottom w:val="nil"/>
              <w:right w:val="single" w:sz="4" w:space="0" w:color="auto"/>
            </w:tcBorders>
          </w:tcPr>
          <w:p w14:paraId="688EDBB6" w14:textId="6256D1E7" w:rsidR="000B0237" w:rsidRPr="008003FB" w:rsidRDefault="008003FB" w:rsidP="00162234">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b/>
                <w:color w:val="000000" w:themeColor="text1"/>
                <w:sz w:val="24"/>
                <w:szCs w:val="24"/>
              </w:rPr>
              <w:t xml:space="preserve">- </w:t>
            </w:r>
            <w:r w:rsidRPr="00C32E08">
              <w:rPr>
                <w:rFonts w:ascii="Times New Roman" w:hAnsi="Times New Roman"/>
                <w:color w:val="000000" w:themeColor="text1"/>
                <w:sz w:val="24"/>
                <w:szCs w:val="24"/>
              </w:rPr>
              <w:t xml:space="preserve">Ss’ </w:t>
            </w:r>
            <w:r>
              <w:rPr>
                <w:rFonts w:ascii="Times New Roman" w:hAnsi="Times New Roman"/>
                <w:color w:val="000000" w:themeColor="text1"/>
                <w:sz w:val="24"/>
                <w:szCs w:val="24"/>
              </w:rPr>
              <w:t>performance</w:t>
            </w:r>
            <w:r w:rsidR="00FF21DC">
              <w:rPr>
                <w:rFonts w:ascii="Times New Roman" w:hAnsi="Times New Roman"/>
                <w:color w:val="000000" w:themeColor="text1"/>
                <w:sz w:val="24"/>
                <w:szCs w:val="24"/>
              </w:rPr>
              <w:t>.</w:t>
            </w:r>
          </w:p>
        </w:tc>
        <w:tc>
          <w:tcPr>
            <w:tcW w:w="3430" w:type="dxa"/>
            <w:tcBorders>
              <w:top w:val="nil"/>
              <w:left w:val="single" w:sz="4" w:space="0" w:color="auto"/>
              <w:bottom w:val="nil"/>
              <w:right w:val="single" w:sz="4" w:space="0" w:color="auto"/>
            </w:tcBorders>
          </w:tcPr>
          <w:p w14:paraId="6D58CA47" w14:textId="3C93AA6B" w:rsidR="008003FB" w:rsidRPr="00C32E08" w:rsidRDefault="008003FB" w:rsidP="008003FB">
            <w:pPr>
              <w:tabs>
                <w:tab w:val="left" w:pos="567"/>
              </w:tabs>
              <w:rPr>
                <w:color w:val="000000" w:themeColor="text1"/>
              </w:rPr>
            </w:pPr>
            <w:r w:rsidRPr="00C32E08">
              <w:rPr>
                <w:color w:val="000000" w:themeColor="text1"/>
              </w:rPr>
              <w:t>- T’s feedback/Peers’ feedback</w:t>
            </w:r>
            <w:r w:rsidR="00FF21DC">
              <w:rPr>
                <w:color w:val="000000" w:themeColor="text1"/>
              </w:rPr>
              <w:t>.</w:t>
            </w:r>
          </w:p>
          <w:p w14:paraId="4B8FB3E7" w14:textId="77777777" w:rsidR="000B0237" w:rsidRPr="00C32E08" w:rsidRDefault="000B0237" w:rsidP="00162234">
            <w:pPr>
              <w:tabs>
                <w:tab w:val="left" w:pos="567"/>
              </w:tabs>
              <w:rPr>
                <w:color w:val="000000" w:themeColor="text1"/>
              </w:rPr>
            </w:pPr>
          </w:p>
        </w:tc>
      </w:tr>
      <w:tr w:rsidR="000B0237" w:rsidRPr="00C32E08" w14:paraId="7D3CA1A7" w14:textId="77777777" w:rsidTr="00FF21DC">
        <w:tc>
          <w:tcPr>
            <w:tcW w:w="3339" w:type="dxa"/>
            <w:tcBorders>
              <w:top w:val="nil"/>
              <w:left w:val="single" w:sz="4" w:space="0" w:color="auto"/>
              <w:bottom w:val="nil"/>
              <w:right w:val="single" w:sz="4" w:space="0" w:color="auto"/>
            </w:tcBorders>
          </w:tcPr>
          <w:p w14:paraId="1C4997DF" w14:textId="5FC38321" w:rsidR="000B0237" w:rsidRPr="001B797F" w:rsidRDefault="008003FB" w:rsidP="00136A1A">
            <w:pPr>
              <w:pStyle w:val="ListParagraph"/>
              <w:tabs>
                <w:tab w:val="left" w:pos="567"/>
              </w:tabs>
              <w:ind w:left="0"/>
              <w:rPr>
                <w:rFonts w:ascii="Times New Roman" w:hAnsi="Times New Roman"/>
                <w:color w:val="000000" w:themeColor="text1"/>
                <w:sz w:val="24"/>
                <w:szCs w:val="24"/>
              </w:rPr>
            </w:pPr>
            <w:r w:rsidRPr="001B797F">
              <w:rPr>
                <w:rFonts w:ascii="Times New Roman" w:hAnsi="Times New Roman"/>
                <w:color w:val="000000" w:themeColor="text1"/>
                <w:sz w:val="24"/>
                <w:szCs w:val="24"/>
              </w:rPr>
              <w:t xml:space="preserve">- </w:t>
            </w:r>
            <w:r w:rsidR="001B797F" w:rsidRPr="001B797F">
              <w:rPr>
                <w:rFonts w:ascii="Times New Roman" w:hAnsi="Times New Roman"/>
                <w:sz w:val="24"/>
                <w:szCs w:val="24"/>
              </w:rPr>
              <w:t>Take turns comparing the traditions in different countries.</w:t>
            </w:r>
          </w:p>
        </w:tc>
        <w:tc>
          <w:tcPr>
            <w:tcW w:w="2974" w:type="dxa"/>
            <w:tcBorders>
              <w:top w:val="nil"/>
              <w:left w:val="single" w:sz="4" w:space="0" w:color="auto"/>
              <w:bottom w:val="nil"/>
              <w:right w:val="single" w:sz="4" w:space="0" w:color="auto"/>
            </w:tcBorders>
          </w:tcPr>
          <w:p w14:paraId="4E541476" w14:textId="37BF67C1" w:rsidR="000B0237" w:rsidRPr="008003FB" w:rsidRDefault="008003FB" w:rsidP="00162234">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b/>
                <w:color w:val="000000" w:themeColor="text1"/>
                <w:sz w:val="24"/>
                <w:szCs w:val="24"/>
              </w:rPr>
              <w:t xml:space="preserve">- </w:t>
            </w:r>
            <w:r w:rsidRPr="00C32E08">
              <w:rPr>
                <w:rFonts w:ascii="Times New Roman" w:hAnsi="Times New Roman"/>
                <w:color w:val="000000" w:themeColor="text1"/>
                <w:sz w:val="24"/>
                <w:szCs w:val="24"/>
              </w:rPr>
              <w:t xml:space="preserve">Ss’ </w:t>
            </w:r>
            <w:r>
              <w:rPr>
                <w:rFonts w:ascii="Times New Roman" w:hAnsi="Times New Roman"/>
                <w:color w:val="000000" w:themeColor="text1"/>
                <w:sz w:val="24"/>
                <w:szCs w:val="24"/>
              </w:rPr>
              <w:t>performance</w:t>
            </w:r>
            <w:r w:rsidR="00FF21DC">
              <w:rPr>
                <w:rFonts w:ascii="Times New Roman" w:hAnsi="Times New Roman"/>
                <w:color w:val="000000" w:themeColor="text1"/>
                <w:sz w:val="24"/>
                <w:szCs w:val="24"/>
              </w:rPr>
              <w:t>.</w:t>
            </w:r>
          </w:p>
        </w:tc>
        <w:tc>
          <w:tcPr>
            <w:tcW w:w="3430" w:type="dxa"/>
            <w:tcBorders>
              <w:top w:val="nil"/>
              <w:left w:val="single" w:sz="4" w:space="0" w:color="auto"/>
              <w:bottom w:val="nil"/>
              <w:right w:val="single" w:sz="4" w:space="0" w:color="auto"/>
            </w:tcBorders>
          </w:tcPr>
          <w:p w14:paraId="0AA1D387" w14:textId="07FDACA8" w:rsidR="000B0237" w:rsidRPr="00C32E08" w:rsidRDefault="008003FB" w:rsidP="00162234">
            <w:pPr>
              <w:tabs>
                <w:tab w:val="left" w:pos="567"/>
              </w:tabs>
              <w:rPr>
                <w:color w:val="000000" w:themeColor="text1"/>
              </w:rPr>
            </w:pPr>
            <w:r w:rsidRPr="00C32E08">
              <w:rPr>
                <w:color w:val="000000" w:themeColor="text1"/>
              </w:rPr>
              <w:t>- T’s feedback/Peers’ feedback</w:t>
            </w:r>
            <w:r w:rsidR="00FF21DC">
              <w:rPr>
                <w:color w:val="000000" w:themeColor="text1"/>
              </w:rPr>
              <w:t>.</w:t>
            </w:r>
          </w:p>
        </w:tc>
      </w:tr>
      <w:tr w:rsidR="000B0237" w:rsidRPr="00C32E08" w14:paraId="026871E8" w14:textId="77777777" w:rsidTr="00FF21DC">
        <w:tc>
          <w:tcPr>
            <w:tcW w:w="3339" w:type="dxa"/>
            <w:tcBorders>
              <w:top w:val="nil"/>
              <w:left w:val="single" w:sz="4" w:space="0" w:color="auto"/>
              <w:bottom w:val="nil"/>
              <w:right w:val="single" w:sz="4" w:space="0" w:color="auto"/>
            </w:tcBorders>
          </w:tcPr>
          <w:p w14:paraId="1FC5D964" w14:textId="75E51337" w:rsidR="000B0237" w:rsidRPr="001B797F" w:rsidRDefault="008003FB" w:rsidP="00136A1A">
            <w:pPr>
              <w:pStyle w:val="ListParagraph"/>
              <w:tabs>
                <w:tab w:val="left" w:pos="567"/>
              </w:tabs>
              <w:ind w:left="0"/>
              <w:rPr>
                <w:rFonts w:ascii="Times New Roman" w:hAnsi="Times New Roman"/>
                <w:color w:val="000000" w:themeColor="text1"/>
                <w:sz w:val="24"/>
                <w:szCs w:val="24"/>
              </w:rPr>
            </w:pPr>
            <w:r w:rsidRPr="001B797F">
              <w:rPr>
                <w:rFonts w:ascii="Times New Roman" w:hAnsi="Times New Roman"/>
                <w:sz w:val="24"/>
                <w:szCs w:val="24"/>
              </w:rPr>
              <w:t>-</w:t>
            </w:r>
            <w:r w:rsidR="00DB5007" w:rsidRPr="001B797F">
              <w:rPr>
                <w:rFonts w:ascii="Times New Roman" w:hAnsi="Times New Roman"/>
                <w:sz w:val="24"/>
                <w:szCs w:val="24"/>
              </w:rPr>
              <w:t xml:space="preserve"> </w:t>
            </w:r>
            <w:r w:rsidR="001B797F" w:rsidRPr="001B797F">
              <w:rPr>
                <w:rFonts w:ascii="Times New Roman" w:hAnsi="Times New Roman"/>
                <w:sz w:val="24"/>
                <w:szCs w:val="24"/>
              </w:rPr>
              <w:t xml:space="preserve">Take turns comparing how different your traditions are to the traditions in South Korea </w:t>
            </w:r>
            <w:r w:rsidR="001B797F" w:rsidRPr="001B797F">
              <w:rPr>
                <w:rFonts w:ascii="Times New Roman" w:hAnsi="Times New Roman"/>
                <w:sz w:val="24"/>
                <w:szCs w:val="24"/>
              </w:rPr>
              <w:lastRenderedPageBreak/>
              <w:t>and Mongolia.</w:t>
            </w:r>
          </w:p>
        </w:tc>
        <w:tc>
          <w:tcPr>
            <w:tcW w:w="2974" w:type="dxa"/>
            <w:tcBorders>
              <w:top w:val="nil"/>
              <w:left w:val="single" w:sz="4" w:space="0" w:color="auto"/>
              <w:bottom w:val="nil"/>
              <w:right w:val="single" w:sz="4" w:space="0" w:color="auto"/>
            </w:tcBorders>
          </w:tcPr>
          <w:p w14:paraId="128FE015" w14:textId="77777777" w:rsidR="008003FB" w:rsidRPr="00C32E08" w:rsidRDefault="008003FB" w:rsidP="008003FB">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color w:val="000000" w:themeColor="text1"/>
                <w:sz w:val="24"/>
                <w:szCs w:val="24"/>
              </w:rPr>
              <w:lastRenderedPageBreak/>
              <w:t xml:space="preserve">- Ss’ </w:t>
            </w:r>
            <w:r>
              <w:rPr>
                <w:rFonts w:ascii="Times New Roman" w:hAnsi="Times New Roman"/>
                <w:color w:val="000000" w:themeColor="text1"/>
                <w:sz w:val="24"/>
                <w:szCs w:val="24"/>
              </w:rPr>
              <w:t xml:space="preserve">performance / </w:t>
            </w:r>
          </w:p>
          <w:p w14:paraId="04318C27" w14:textId="1B744B81" w:rsidR="000B0237" w:rsidRPr="00C32E08" w:rsidRDefault="00FF21DC" w:rsidP="008003FB">
            <w:pPr>
              <w:pStyle w:val="ListParagraph"/>
              <w:tabs>
                <w:tab w:val="left" w:pos="567"/>
              </w:tabs>
              <w:ind w:left="0"/>
              <w:rPr>
                <w:rFonts w:ascii="Times New Roman" w:hAnsi="Times New Roman"/>
                <w:b/>
                <w:color w:val="000000" w:themeColor="text1"/>
                <w:sz w:val="24"/>
                <w:szCs w:val="24"/>
              </w:rPr>
            </w:pPr>
            <w:r w:rsidRPr="00C32E08">
              <w:rPr>
                <w:rFonts w:ascii="Times New Roman" w:hAnsi="Times New Roman"/>
                <w:color w:val="000000" w:themeColor="text1"/>
                <w:sz w:val="24"/>
                <w:szCs w:val="24"/>
              </w:rPr>
              <w:t>P</w:t>
            </w:r>
            <w:r w:rsidR="008003FB" w:rsidRPr="00C32E08">
              <w:rPr>
                <w:rFonts w:ascii="Times New Roman" w:hAnsi="Times New Roman"/>
                <w:color w:val="000000" w:themeColor="text1"/>
                <w:sz w:val="24"/>
                <w:szCs w:val="24"/>
              </w:rPr>
              <w:t>resentation</w:t>
            </w:r>
            <w:r>
              <w:rPr>
                <w:rFonts w:ascii="Times New Roman" w:hAnsi="Times New Roman"/>
                <w:color w:val="000000" w:themeColor="text1"/>
                <w:sz w:val="24"/>
                <w:szCs w:val="24"/>
              </w:rPr>
              <w:t>.</w:t>
            </w:r>
          </w:p>
        </w:tc>
        <w:tc>
          <w:tcPr>
            <w:tcW w:w="3430" w:type="dxa"/>
            <w:tcBorders>
              <w:top w:val="nil"/>
              <w:left w:val="single" w:sz="4" w:space="0" w:color="auto"/>
              <w:bottom w:val="nil"/>
              <w:right w:val="single" w:sz="4" w:space="0" w:color="auto"/>
            </w:tcBorders>
          </w:tcPr>
          <w:p w14:paraId="7BDA57D5" w14:textId="29D55E15" w:rsidR="000B0237" w:rsidRPr="00C32E08" w:rsidRDefault="008003FB" w:rsidP="00162234">
            <w:pPr>
              <w:tabs>
                <w:tab w:val="left" w:pos="567"/>
              </w:tabs>
              <w:rPr>
                <w:color w:val="000000" w:themeColor="text1"/>
              </w:rPr>
            </w:pPr>
            <w:r w:rsidRPr="00C32E08">
              <w:rPr>
                <w:color w:val="000000" w:themeColor="text1"/>
              </w:rPr>
              <w:t xml:space="preserve">- </w:t>
            </w:r>
            <w:r>
              <w:rPr>
                <w:color w:val="000000" w:themeColor="text1"/>
              </w:rPr>
              <w:t xml:space="preserve">T’s observation, </w:t>
            </w:r>
            <w:r w:rsidRPr="00C32E08">
              <w:rPr>
                <w:color w:val="000000" w:themeColor="text1"/>
              </w:rPr>
              <w:t>T’s feedback/Peers’ feedback</w:t>
            </w:r>
            <w:r w:rsidR="00FF21DC">
              <w:rPr>
                <w:color w:val="000000" w:themeColor="text1"/>
              </w:rPr>
              <w:t>.</w:t>
            </w:r>
          </w:p>
        </w:tc>
      </w:tr>
      <w:tr w:rsidR="001B797F" w:rsidRPr="00C32E08" w14:paraId="66A9AD25" w14:textId="77777777" w:rsidTr="00FF21DC">
        <w:tc>
          <w:tcPr>
            <w:tcW w:w="3339" w:type="dxa"/>
            <w:tcBorders>
              <w:top w:val="nil"/>
              <w:left w:val="single" w:sz="4" w:space="0" w:color="auto"/>
              <w:bottom w:val="single" w:sz="4" w:space="0" w:color="auto"/>
              <w:right w:val="single" w:sz="4" w:space="0" w:color="auto"/>
            </w:tcBorders>
          </w:tcPr>
          <w:p w14:paraId="3524F8F1" w14:textId="6319E2BD" w:rsidR="001B797F" w:rsidRPr="001B797F" w:rsidRDefault="001B797F" w:rsidP="001B797F">
            <w:pPr>
              <w:pStyle w:val="ListParagraph"/>
              <w:tabs>
                <w:tab w:val="left" w:pos="567"/>
              </w:tabs>
              <w:ind w:left="0"/>
              <w:rPr>
                <w:rFonts w:ascii="Times New Roman" w:hAnsi="Times New Roman"/>
                <w:sz w:val="24"/>
                <w:szCs w:val="24"/>
              </w:rPr>
            </w:pPr>
            <w:r w:rsidRPr="001B797F">
              <w:rPr>
                <w:rFonts w:ascii="Times New Roman" w:hAnsi="Times New Roman"/>
                <w:sz w:val="24"/>
                <w:szCs w:val="24"/>
              </w:rPr>
              <w:lastRenderedPageBreak/>
              <w:t>- What are some other traditions to celebrate Lunar New Year and Mid-Autumn Festival in your family?</w:t>
            </w:r>
          </w:p>
        </w:tc>
        <w:tc>
          <w:tcPr>
            <w:tcW w:w="2974" w:type="dxa"/>
            <w:tcBorders>
              <w:top w:val="nil"/>
              <w:left w:val="single" w:sz="4" w:space="0" w:color="auto"/>
              <w:bottom w:val="single" w:sz="4" w:space="0" w:color="auto"/>
              <w:right w:val="single" w:sz="4" w:space="0" w:color="auto"/>
            </w:tcBorders>
          </w:tcPr>
          <w:p w14:paraId="57CA831C" w14:textId="77777777" w:rsidR="001B797F" w:rsidRPr="00C32E08" w:rsidRDefault="001B797F" w:rsidP="001B797F">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color w:val="000000" w:themeColor="text1"/>
                <w:sz w:val="24"/>
                <w:szCs w:val="24"/>
              </w:rPr>
              <w:t xml:space="preserve">- Ss’ </w:t>
            </w:r>
            <w:r>
              <w:rPr>
                <w:rFonts w:ascii="Times New Roman" w:hAnsi="Times New Roman"/>
                <w:color w:val="000000" w:themeColor="text1"/>
                <w:sz w:val="24"/>
                <w:szCs w:val="24"/>
              </w:rPr>
              <w:t xml:space="preserve">performance / </w:t>
            </w:r>
          </w:p>
          <w:p w14:paraId="666EFBAF" w14:textId="4B69855E" w:rsidR="001B797F" w:rsidRPr="00C32E08" w:rsidRDefault="00FF21DC" w:rsidP="001B797F">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color w:val="000000" w:themeColor="text1"/>
                <w:sz w:val="24"/>
                <w:szCs w:val="24"/>
              </w:rPr>
              <w:t>P</w:t>
            </w:r>
            <w:r w:rsidR="001B797F" w:rsidRPr="00C32E08">
              <w:rPr>
                <w:rFonts w:ascii="Times New Roman" w:hAnsi="Times New Roman"/>
                <w:color w:val="000000" w:themeColor="text1"/>
                <w:sz w:val="24"/>
                <w:szCs w:val="24"/>
              </w:rPr>
              <w:t>resentation</w:t>
            </w:r>
            <w:r>
              <w:rPr>
                <w:rFonts w:ascii="Times New Roman" w:hAnsi="Times New Roman"/>
                <w:color w:val="000000" w:themeColor="text1"/>
                <w:sz w:val="24"/>
                <w:szCs w:val="24"/>
              </w:rPr>
              <w:t>.</w:t>
            </w:r>
          </w:p>
        </w:tc>
        <w:tc>
          <w:tcPr>
            <w:tcW w:w="3430" w:type="dxa"/>
            <w:tcBorders>
              <w:top w:val="nil"/>
              <w:left w:val="single" w:sz="4" w:space="0" w:color="auto"/>
              <w:bottom w:val="single" w:sz="4" w:space="0" w:color="auto"/>
              <w:right w:val="single" w:sz="4" w:space="0" w:color="auto"/>
            </w:tcBorders>
          </w:tcPr>
          <w:p w14:paraId="4ABA4303" w14:textId="7987162E" w:rsidR="001B797F" w:rsidRPr="00C32E08" w:rsidRDefault="001B797F" w:rsidP="001B797F">
            <w:pPr>
              <w:tabs>
                <w:tab w:val="left" w:pos="567"/>
              </w:tabs>
              <w:rPr>
                <w:color w:val="000000" w:themeColor="text1"/>
              </w:rPr>
            </w:pPr>
            <w:r w:rsidRPr="00C32E08">
              <w:rPr>
                <w:color w:val="000000" w:themeColor="text1"/>
              </w:rPr>
              <w:t xml:space="preserve">- </w:t>
            </w:r>
            <w:r>
              <w:rPr>
                <w:color w:val="000000" w:themeColor="text1"/>
              </w:rPr>
              <w:t xml:space="preserve">T’s observation, </w:t>
            </w:r>
            <w:r w:rsidRPr="00C32E08">
              <w:rPr>
                <w:color w:val="000000" w:themeColor="text1"/>
              </w:rPr>
              <w:t>T’s feedback/Peers’ feedback</w:t>
            </w:r>
            <w:r w:rsidR="00FF21DC">
              <w:rPr>
                <w:color w:val="000000" w:themeColor="text1"/>
              </w:rPr>
              <w:t>.</w:t>
            </w:r>
          </w:p>
        </w:tc>
      </w:tr>
    </w:tbl>
    <w:p w14:paraId="44BD9FCF" w14:textId="77777777" w:rsidR="00D778C9" w:rsidRPr="00C32E08" w:rsidRDefault="00D778C9" w:rsidP="00EA5059">
      <w:pPr>
        <w:spacing w:before="120" w:after="120"/>
        <w:rPr>
          <w:b/>
        </w:rPr>
      </w:pPr>
    </w:p>
    <w:p w14:paraId="76028CBD" w14:textId="53E4EAAB" w:rsidR="00EA5059" w:rsidRPr="00C32E08" w:rsidRDefault="00EA5059" w:rsidP="00EA5059">
      <w:pPr>
        <w:spacing w:before="120" w:after="120"/>
      </w:pPr>
      <w:r w:rsidRPr="00C32E08">
        <w:rPr>
          <w:b/>
        </w:rPr>
        <w:t>I</w:t>
      </w:r>
      <w:r w:rsidR="00562956" w:rsidRPr="00C32E08">
        <w:rPr>
          <w:b/>
        </w:rPr>
        <w:t>V</w:t>
      </w:r>
      <w:r w:rsidRPr="00C32E08">
        <w:rPr>
          <w:b/>
        </w:rPr>
        <w:t>. PROCEDURES</w:t>
      </w:r>
    </w:p>
    <w:p w14:paraId="5ADE1862" w14:textId="52C3AA91" w:rsidR="00EA5059" w:rsidRPr="00C32E08" w:rsidRDefault="00EA5059" w:rsidP="00562956">
      <w:pPr>
        <w:spacing w:before="120" w:after="120"/>
        <w:ind w:firstLine="720"/>
      </w:pPr>
      <w:r w:rsidRPr="00C32E08">
        <w:rPr>
          <w:b/>
        </w:rPr>
        <w:t>A. Warm up: (5’)</w:t>
      </w:r>
    </w:p>
    <w:p w14:paraId="155A4CD5" w14:textId="63AED454" w:rsidR="00EA5059" w:rsidRPr="00342FF9" w:rsidRDefault="008C6AAE" w:rsidP="005E352C">
      <w:pPr>
        <w:spacing w:before="120" w:after="120"/>
        <w:ind w:firstLine="720"/>
      </w:pPr>
      <w:r w:rsidRPr="00342FF9">
        <w:rPr>
          <w:b/>
        </w:rPr>
        <w:t>a) Objective:</w:t>
      </w:r>
      <w:r w:rsidR="00EF2A7B" w:rsidRPr="00342FF9">
        <w:t xml:space="preserve"> I</w:t>
      </w:r>
      <w:r w:rsidR="00EA5059" w:rsidRPr="00342FF9">
        <w:t xml:space="preserve">ntroduce </w:t>
      </w:r>
      <w:r w:rsidR="00EF2A7B" w:rsidRPr="00342FF9">
        <w:t xml:space="preserve">the </w:t>
      </w:r>
      <w:r w:rsidR="00EA5059" w:rsidRPr="00342FF9">
        <w:t>new lesson and set the scene</w:t>
      </w:r>
      <w:r w:rsidR="00EA5059" w:rsidRPr="00342FF9">
        <w:rPr>
          <w:lang w:val="vi-VN"/>
        </w:rPr>
        <w:t xml:space="preserve"> for </w:t>
      </w:r>
      <w:r w:rsidR="00EA2C1A" w:rsidRPr="00342FF9">
        <w:rPr>
          <w:lang w:val="vi-VN"/>
        </w:rPr>
        <w:t>Ss</w:t>
      </w:r>
      <w:r w:rsidR="00EA5059" w:rsidRPr="00342FF9">
        <w:rPr>
          <w:lang w:val="vi-VN"/>
        </w:rPr>
        <w:t xml:space="preserve"> to acquire new language</w:t>
      </w:r>
      <w:r w:rsidR="005368BB" w:rsidRPr="00342FF9">
        <w:t>; g</w:t>
      </w:r>
      <w:r w:rsidR="005368BB" w:rsidRPr="00342FF9">
        <w:rPr>
          <w:color w:val="000000"/>
          <w:shd w:val="clear" w:color="auto" w:fill="FFFFFF"/>
        </w:rPr>
        <w:t xml:space="preserve">et students' attention at the beginning of the class by enjoyable and short activities as well as to engage them in </w:t>
      </w:r>
      <w:r w:rsidR="00FF21DC" w:rsidRPr="00C32E08">
        <w:rPr>
          <w:color w:val="000000"/>
          <w:shd w:val="clear" w:color="auto" w:fill="FFFFFF"/>
        </w:rPr>
        <w:t xml:space="preserve">the </w:t>
      </w:r>
      <w:r w:rsidR="00FF21DC">
        <w:rPr>
          <w:color w:val="000000"/>
          <w:shd w:val="clear" w:color="auto" w:fill="FFFFFF"/>
        </w:rPr>
        <w:t xml:space="preserve">follow-up </w:t>
      </w:r>
      <w:r w:rsidR="00FF21DC" w:rsidRPr="00342FF9">
        <w:rPr>
          <w:color w:val="000000"/>
          <w:shd w:val="clear" w:color="auto" w:fill="FFFFFF"/>
        </w:rPr>
        <w:t>steps</w:t>
      </w:r>
      <w:r w:rsidR="005368BB" w:rsidRPr="00342FF9">
        <w:rPr>
          <w:color w:val="000000"/>
          <w:shd w:val="clear" w:color="auto" w:fill="FFFFFF"/>
        </w:rPr>
        <w:t>.</w:t>
      </w:r>
    </w:p>
    <w:p w14:paraId="44424A11" w14:textId="45149420" w:rsidR="00EA5059" w:rsidRPr="00342FF9" w:rsidRDefault="00EA5059" w:rsidP="005E352C">
      <w:pPr>
        <w:spacing w:before="120" w:after="120"/>
        <w:ind w:firstLine="720"/>
      </w:pPr>
      <w:r w:rsidRPr="00342FF9">
        <w:rPr>
          <w:b/>
        </w:rPr>
        <w:t xml:space="preserve">b) Content: </w:t>
      </w:r>
      <w:r w:rsidR="00DB5007">
        <w:t>Introduce the</w:t>
      </w:r>
      <w:r w:rsidR="000061C7" w:rsidRPr="00C11189">
        <w:t xml:space="preserve"> /</w:t>
      </w:r>
      <w:r w:rsidR="000061C7" w:rsidRPr="00C11189">
        <w:rPr>
          <w:color w:val="1D2A57"/>
        </w:rPr>
        <w:t>ɪ</w:t>
      </w:r>
      <w:r w:rsidR="000061C7" w:rsidRPr="00C11189">
        <w:t>/ sound</w:t>
      </w:r>
      <w:r w:rsidR="00FF21DC">
        <w:t>.</w:t>
      </w:r>
    </w:p>
    <w:p w14:paraId="4B653047" w14:textId="40F47A98" w:rsidR="005368BB" w:rsidRPr="00342FF9" w:rsidRDefault="00EA5059" w:rsidP="006151B9">
      <w:pPr>
        <w:spacing w:before="120" w:after="120"/>
        <w:ind w:firstLine="720"/>
      </w:pPr>
      <w:r w:rsidRPr="00342FF9">
        <w:rPr>
          <w:b/>
          <w:highlight w:val="white"/>
        </w:rPr>
        <w:t xml:space="preserve">c) </w:t>
      </w:r>
      <w:r w:rsidR="00562956" w:rsidRPr="00342FF9">
        <w:rPr>
          <w:b/>
          <w:highlight w:val="white"/>
        </w:rPr>
        <w:t>Expec</w:t>
      </w:r>
      <w:r w:rsidRPr="00342FF9">
        <w:rPr>
          <w:b/>
          <w:highlight w:val="white"/>
        </w:rPr>
        <w:t>t</w:t>
      </w:r>
      <w:r w:rsidR="00562956" w:rsidRPr="00342FF9">
        <w:rPr>
          <w:b/>
          <w:highlight w:val="white"/>
        </w:rPr>
        <w:t>ed outcomes</w:t>
      </w:r>
      <w:r w:rsidRPr="00342FF9">
        <w:rPr>
          <w:b/>
          <w:highlight w:val="white"/>
        </w:rPr>
        <w:t xml:space="preserve">: </w:t>
      </w:r>
      <w:r w:rsidR="00342FF9" w:rsidRPr="00342FF9">
        <w:rPr>
          <w:highlight w:val="white"/>
        </w:rPr>
        <w:t xml:space="preserve">Ss </w:t>
      </w:r>
      <w:r w:rsidR="00DB5007">
        <w:rPr>
          <w:highlight w:val="white"/>
        </w:rPr>
        <w:t>get to know what they are going to study in the new lesson</w:t>
      </w:r>
      <w:r w:rsidR="00342FF9" w:rsidRPr="00342FF9">
        <w:rPr>
          <w:highlight w:val="white"/>
        </w:rPr>
        <w:t xml:space="preserve"> and use them in other speaking activities.</w:t>
      </w:r>
    </w:p>
    <w:p w14:paraId="758369A0" w14:textId="065416CB" w:rsidR="008D7B41" w:rsidRPr="00342FF9" w:rsidRDefault="006151B9" w:rsidP="005E352C">
      <w:pPr>
        <w:spacing w:before="120" w:after="120"/>
        <w:ind w:firstLine="720"/>
        <w:rPr>
          <w:b/>
        </w:rPr>
      </w:pPr>
      <w:r w:rsidRPr="00342FF9">
        <w:rPr>
          <w:b/>
        </w:rPr>
        <w:t>d</w:t>
      </w:r>
      <w:r w:rsidR="00EA5059" w:rsidRPr="00342FF9">
        <w:rPr>
          <w:b/>
        </w:rPr>
        <w:t>) Organization of the activity:</w:t>
      </w:r>
    </w:p>
    <w:tbl>
      <w:tblPr>
        <w:tblStyle w:val="TableGrid"/>
        <w:tblW w:w="0" w:type="auto"/>
        <w:tblInd w:w="-275" w:type="dxa"/>
        <w:tblLook w:val="04A0" w:firstRow="1" w:lastRow="0" w:firstColumn="1" w:lastColumn="0" w:noHBand="0" w:noVBand="1"/>
      </w:tblPr>
      <w:tblGrid>
        <w:gridCol w:w="6126"/>
        <w:gridCol w:w="4355"/>
      </w:tblGrid>
      <w:tr w:rsidR="005D745E" w:rsidRPr="00C32E08" w14:paraId="7B0B69A2" w14:textId="77777777" w:rsidTr="00C6486C">
        <w:trPr>
          <w:trHeight w:val="332"/>
        </w:trPr>
        <w:tc>
          <w:tcPr>
            <w:tcW w:w="5670" w:type="dxa"/>
            <w:shd w:val="clear" w:color="auto" w:fill="E7E6E6" w:themeFill="background2"/>
          </w:tcPr>
          <w:p w14:paraId="51BF6366" w14:textId="14A2CEEE" w:rsidR="00C6486C" w:rsidRPr="00C32E08" w:rsidRDefault="00D778C9" w:rsidP="00C6486C">
            <w:pPr>
              <w:spacing w:before="120" w:after="120"/>
              <w:ind w:left="630"/>
              <w:jc w:val="center"/>
            </w:pPr>
            <w:r w:rsidRPr="00C32E08">
              <w:rPr>
                <w:b/>
              </w:rPr>
              <w:t>TEACHER’S ACTIVITIES</w:t>
            </w:r>
          </w:p>
        </w:tc>
        <w:tc>
          <w:tcPr>
            <w:tcW w:w="4476" w:type="dxa"/>
            <w:shd w:val="clear" w:color="auto" w:fill="E7E6E6" w:themeFill="background2"/>
          </w:tcPr>
          <w:p w14:paraId="36552223" w14:textId="43C46B67" w:rsidR="00C6486C" w:rsidRPr="00C32E08" w:rsidRDefault="00D778C9" w:rsidP="00C6486C">
            <w:pPr>
              <w:spacing w:before="120" w:after="120"/>
              <w:ind w:left="630"/>
              <w:jc w:val="center"/>
            </w:pPr>
            <w:r w:rsidRPr="00C32E08">
              <w:rPr>
                <w:b/>
              </w:rPr>
              <w:t>STUDENTS’ ACTIVITIES</w:t>
            </w:r>
          </w:p>
        </w:tc>
      </w:tr>
      <w:tr w:rsidR="00F46CCB" w:rsidRPr="00C32E08" w14:paraId="1F1C716C" w14:textId="77777777" w:rsidTr="00CC2526">
        <w:tc>
          <w:tcPr>
            <w:tcW w:w="5670" w:type="dxa"/>
          </w:tcPr>
          <w:p w14:paraId="77CBC693" w14:textId="7C1C9E71" w:rsidR="00342FF9" w:rsidRPr="00342FF9" w:rsidRDefault="00342FF9" w:rsidP="00342FF9">
            <w:pPr>
              <w:pStyle w:val="NoSpacing"/>
              <w:numPr>
                <w:ilvl w:val="0"/>
                <w:numId w:val="4"/>
              </w:numPr>
              <w:spacing w:line="20" w:lineRule="atLeast"/>
              <w:ind w:left="252" w:hanging="270"/>
              <w:rPr>
                <w:rFonts w:ascii="Times New Roman" w:hAnsi="Times New Roman" w:cs="Times New Roman"/>
                <w:b/>
                <w:bCs/>
                <w:sz w:val="24"/>
                <w:szCs w:val="24"/>
              </w:rPr>
            </w:pPr>
            <w:r w:rsidRPr="00342FF9">
              <w:rPr>
                <w:rFonts w:ascii="Times New Roman" w:hAnsi="Times New Roman" w:cs="Times New Roman"/>
                <w:b/>
                <w:bCs/>
                <w:sz w:val="24"/>
                <w:szCs w:val="24"/>
                <w:u w:val="single"/>
              </w:rPr>
              <w:t>Option 1:</w:t>
            </w:r>
            <w:r w:rsidRPr="00342FF9">
              <w:rPr>
                <w:rFonts w:ascii="Times New Roman" w:hAnsi="Times New Roman" w:cs="Times New Roman"/>
                <w:b/>
                <w:bCs/>
                <w:sz w:val="24"/>
                <w:szCs w:val="24"/>
              </w:rPr>
              <w:t xml:space="preserve"> </w:t>
            </w:r>
            <w:r w:rsidR="00BE65C6" w:rsidRPr="00BE65C6">
              <w:rPr>
                <w:rFonts w:ascii="Times New Roman" w:hAnsi="Times New Roman" w:cs="Times New Roman"/>
                <w:b/>
                <w:bCs/>
                <w:sz w:val="24"/>
                <w:szCs w:val="24"/>
              </w:rPr>
              <w:t>Introduce the</w:t>
            </w:r>
            <w:r w:rsidR="000061C7" w:rsidRPr="00C11189">
              <w:rPr>
                <w:rFonts w:ascii="Times New Roman" w:hAnsi="Times New Roman" w:cs="Times New Roman"/>
                <w:sz w:val="24"/>
                <w:szCs w:val="24"/>
              </w:rPr>
              <w:t xml:space="preserve"> </w:t>
            </w:r>
            <w:r w:rsidR="000061C7" w:rsidRPr="00B60420">
              <w:rPr>
                <w:rFonts w:ascii="Times New Roman" w:hAnsi="Times New Roman" w:cs="Times New Roman"/>
                <w:b/>
                <w:bCs/>
                <w:sz w:val="24"/>
                <w:szCs w:val="24"/>
              </w:rPr>
              <w:t>/</w:t>
            </w:r>
            <w:r w:rsidR="000061C7" w:rsidRPr="00B60420">
              <w:rPr>
                <w:rFonts w:ascii="Times New Roman" w:hAnsi="Times New Roman" w:cs="Times New Roman"/>
                <w:b/>
                <w:bCs/>
                <w:color w:val="1D2A57"/>
                <w:sz w:val="24"/>
                <w:szCs w:val="24"/>
              </w:rPr>
              <w:t>ɪ</w:t>
            </w:r>
            <w:r w:rsidR="000061C7" w:rsidRPr="00B60420">
              <w:rPr>
                <w:rFonts w:ascii="Times New Roman" w:hAnsi="Times New Roman" w:cs="Times New Roman"/>
                <w:b/>
                <w:bCs/>
                <w:sz w:val="24"/>
                <w:szCs w:val="24"/>
              </w:rPr>
              <w:t>/ sound</w:t>
            </w:r>
            <w:r w:rsidR="00FF21DC">
              <w:rPr>
                <w:rFonts w:ascii="Times New Roman" w:hAnsi="Times New Roman" w:cs="Times New Roman"/>
                <w:b/>
                <w:bCs/>
                <w:sz w:val="24"/>
                <w:szCs w:val="24"/>
              </w:rPr>
              <w:t>.</w:t>
            </w:r>
          </w:p>
          <w:p w14:paraId="5C52BD0B" w14:textId="418361E6" w:rsidR="00BE65C6" w:rsidRDefault="00342FF9" w:rsidP="00342FF9">
            <w:pPr>
              <w:spacing w:line="20" w:lineRule="atLeast"/>
            </w:pPr>
            <w:r w:rsidRPr="00342FF9">
              <w:t xml:space="preserve">- </w:t>
            </w:r>
            <w:r w:rsidR="00BE65C6">
              <w:t xml:space="preserve">Play a video clip to introduce </w:t>
            </w:r>
            <w:r w:rsidR="000061C7" w:rsidRPr="00C11189">
              <w:t>the /</w:t>
            </w:r>
            <w:r w:rsidR="000061C7" w:rsidRPr="00C11189">
              <w:rPr>
                <w:color w:val="1D2A57"/>
              </w:rPr>
              <w:t>ɪ</w:t>
            </w:r>
            <w:r w:rsidR="000061C7" w:rsidRPr="00C11189">
              <w:t>/ sound</w:t>
            </w:r>
            <w:r w:rsidR="00FF21DC">
              <w:t>.</w:t>
            </w:r>
          </w:p>
          <w:p w14:paraId="5F8DF920" w14:textId="684F78F6" w:rsidR="00342FF9" w:rsidRDefault="00BE65C6" w:rsidP="00342FF9">
            <w:pPr>
              <w:spacing w:line="20" w:lineRule="atLeast"/>
            </w:pPr>
            <w:r>
              <w:t xml:space="preserve">- Have Ss watch the video clip and </w:t>
            </w:r>
            <w:r w:rsidR="00B60420">
              <w:t>repeat after the teacher</w:t>
            </w:r>
            <w:r w:rsidR="00FF21DC">
              <w:t>.</w:t>
            </w:r>
          </w:p>
          <w:p w14:paraId="532B38D4" w14:textId="4BE06F5A" w:rsidR="00B60420" w:rsidRDefault="0052066A" w:rsidP="00342FF9">
            <w:pPr>
              <w:spacing w:line="20" w:lineRule="atLeast"/>
            </w:pPr>
            <w:r>
              <w:t xml:space="preserve">- </w:t>
            </w:r>
            <w:r w:rsidR="006F6927" w:rsidRPr="00342FF9">
              <w:t>Lead to the new lesson</w:t>
            </w:r>
            <w:r>
              <w:t xml:space="preserve">: </w:t>
            </w:r>
            <w:r w:rsidR="00B60420">
              <w:t xml:space="preserve">how to pronounce the </w:t>
            </w:r>
            <w:r w:rsidR="00B60420" w:rsidRPr="00C11189">
              <w:t>/</w:t>
            </w:r>
            <w:r w:rsidR="00B60420" w:rsidRPr="00C11189">
              <w:rPr>
                <w:color w:val="1D2A57"/>
              </w:rPr>
              <w:t>ɪ</w:t>
            </w:r>
            <w:r w:rsidR="00B60420" w:rsidRPr="00C11189">
              <w:t>/ sound</w:t>
            </w:r>
            <w:r w:rsidR="00FF21DC">
              <w:t>.</w:t>
            </w:r>
          </w:p>
          <w:p w14:paraId="23EACA5F" w14:textId="52F6396D" w:rsidR="00FC28C1" w:rsidRPr="00BE65C6" w:rsidRDefault="00BE65C6" w:rsidP="00342FF9">
            <w:pPr>
              <w:spacing w:line="20" w:lineRule="atLeast"/>
              <w:rPr>
                <w:b/>
                <w:bCs/>
                <w:noProof/>
              </w:rPr>
            </w:pPr>
            <w:r w:rsidRPr="00BE65C6">
              <w:rPr>
                <w:b/>
                <w:bCs/>
                <w:noProof/>
              </w:rPr>
              <w:t>*Illustration:</w:t>
            </w:r>
          </w:p>
          <w:p w14:paraId="4B05ED94" w14:textId="4918DC04" w:rsidR="00BE65C6" w:rsidRDefault="00BE65C6" w:rsidP="00342FF9">
            <w:pPr>
              <w:spacing w:line="20" w:lineRule="atLeast"/>
              <w:rPr>
                <w:noProof/>
              </w:rPr>
            </w:pPr>
            <w:r w:rsidRPr="00BE65C6">
              <w:rPr>
                <w:b/>
                <w:bCs/>
                <w:noProof/>
              </w:rPr>
              <w:t>Link:</w:t>
            </w:r>
            <w:r>
              <w:rPr>
                <w:noProof/>
              </w:rPr>
              <w:t xml:space="preserve"> </w:t>
            </w:r>
            <w:r w:rsidR="00B60420" w:rsidRPr="00B60420">
              <w:rPr>
                <w:noProof/>
              </w:rPr>
              <w:t>https://www.youtube.com/watch?v=6_PmNN4VgGo</w:t>
            </w:r>
          </w:p>
          <w:p w14:paraId="6FB4FF9C" w14:textId="4CB76D12" w:rsidR="00BE65C6" w:rsidRPr="00FC28C1" w:rsidRDefault="00B60420" w:rsidP="00342FF9">
            <w:pPr>
              <w:spacing w:line="20" w:lineRule="atLeast"/>
            </w:pPr>
            <w:r>
              <w:rPr>
                <w:noProof/>
              </w:rPr>
              <w:drawing>
                <wp:inline distT="0" distB="0" distL="0" distR="0" wp14:anchorId="33E03976" wp14:editId="5A8682AA">
                  <wp:extent cx="3749040" cy="1561513"/>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85638" cy="1576756"/>
                          </a:xfrm>
                          <a:prstGeom prst="rect">
                            <a:avLst/>
                          </a:prstGeom>
                        </pic:spPr>
                      </pic:pic>
                    </a:graphicData>
                  </a:graphic>
                </wp:inline>
              </w:drawing>
            </w:r>
          </w:p>
          <w:p w14:paraId="049D8D41" w14:textId="77777777" w:rsidR="00342FF9" w:rsidRPr="00342FF9" w:rsidRDefault="00342FF9" w:rsidP="00342FF9">
            <w:pPr>
              <w:spacing w:line="20" w:lineRule="atLeast"/>
            </w:pPr>
          </w:p>
          <w:p w14:paraId="2B409F4D" w14:textId="132AE71F" w:rsidR="00342FF9" w:rsidRPr="00220133" w:rsidRDefault="00342FF9" w:rsidP="00342FF9">
            <w:pPr>
              <w:pStyle w:val="NoSpacing"/>
              <w:numPr>
                <w:ilvl w:val="0"/>
                <w:numId w:val="4"/>
              </w:numPr>
              <w:spacing w:line="20" w:lineRule="atLeast"/>
              <w:ind w:left="342" w:hanging="342"/>
              <w:rPr>
                <w:rFonts w:ascii="Times New Roman" w:hAnsi="Times New Roman" w:cs="Times New Roman"/>
                <w:b/>
                <w:bCs/>
                <w:sz w:val="26"/>
                <w:szCs w:val="26"/>
              </w:rPr>
            </w:pPr>
            <w:r w:rsidRPr="00342FF9">
              <w:rPr>
                <w:rFonts w:ascii="Times New Roman" w:hAnsi="Times New Roman" w:cs="Times New Roman"/>
                <w:b/>
                <w:bCs/>
                <w:sz w:val="24"/>
                <w:szCs w:val="24"/>
                <w:u w:val="single"/>
              </w:rPr>
              <w:t>Option 2:</w:t>
            </w:r>
            <w:r w:rsidR="00B60420">
              <w:rPr>
                <w:rFonts w:ascii="Times New Roman" w:hAnsi="Times New Roman" w:cs="Times New Roman"/>
                <w:b/>
                <w:bCs/>
                <w:sz w:val="24"/>
                <w:szCs w:val="24"/>
                <w:u w:val="single"/>
              </w:rPr>
              <w:t xml:space="preserve"> </w:t>
            </w:r>
            <w:r w:rsidR="00B60420" w:rsidRPr="00B60420">
              <w:rPr>
                <w:rFonts w:ascii="Times New Roman" w:hAnsi="Times New Roman" w:cs="Times New Roman"/>
                <w:b/>
                <w:bCs/>
                <w:sz w:val="24"/>
                <w:szCs w:val="24"/>
              </w:rPr>
              <w:t>Reading a poem</w:t>
            </w:r>
          </w:p>
          <w:p w14:paraId="3835A200" w14:textId="5B0196C5" w:rsidR="005D48B7" w:rsidRDefault="00892427" w:rsidP="005D48B7">
            <w:pPr>
              <w:pStyle w:val="NormalWeb"/>
              <w:shd w:val="clear" w:color="auto" w:fill="FFFFFF"/>
              <w:spacing w:before="0" w:beforeAutospacing="0" w:after="0" w:afterAutospacing="0" w:line="20" w:lineRule="atLeast"/>
              <w:rPr>
                <w:rStyle w:val="Emphasis"/>
                <w:color w:val="211E1F"/>
              </w:rPr>
            </w:pPr>
            <w:r w:rsidRPr="00B60420">
              <w:t xml:space="preserve">- </w:t>
            </w:r>
            <w:r w:rsidR="00B60420" w:rsidRPr="00B60420">
              <w:t xml:space="preserve">Have Ss read a poem: </w:t>
            </w:r>
            <w:r w:rsidR="00B60420" w:rsidRPr="00B60420">
              <w:rPr>
                <w:b/>
                <w:bCs/>
                <w:color w:val="211E1F"/>
              </w:rPr>
              <w:t xml:space="preserve">Room with a View, </w:t>
            </w:r>
            <w:r w:rsidR="00B60420" w:rsidRPr="00B60420">
              <w:rPr>
                <w:rStyle w:val="Emphasis"/>
                <w:color w:val="211E1F"/>
              </w:rPr>
              <w:t>By Stephen Swinburne</w:t>
            </w:r>
            <w:r w:rsidR="00FF21DC">
              <w:rPr>
                <w:rStyle w:val="Emphasis"/>
                <w:color w:val="211E1F"/>
              </w:rPr>
              <w:t>.</w:t>
            </w:r>
          </w:p>
          <w:p w14:paraId="14BC2263" w14:textId="37727354" w:rsidR="005D48B7" w:rsidRPr="005D48B7" w:rsidRDefault="005D48B7" w:rsidP="005D48B7">
            <w:pPr>
              <w:pStyle w:val="NormalWeb"/>
              <w:shd w:val="clear" w:color="auto" w:fill="FFFFFF"/>
              <w:spacing w:before="0" w:beforeAutospacing="0" w:after="0" w:afterAutospacing="0" w:line="20" w:lineRule="atLeast"/>
            </w:pPr>
            <w:r>
              <w:rPr>
                <w:i/>
                <w:iCs/>
                <w:color w:val="211E1F"/>
              </w:rPr>
              <w:t>-</w:t>
            </w:r>
            <w:r>
              <w:t xml:space="preserve"> Encourage Ss to read the poem slowly and then quickly. Ss can read the poem with different tones to make the poem sound more lovely.</w:t>
            </w:r>
          </w:p>
          <w:p w14:paraId="7E950EE9" w14:textId="6701F515" w:rsidR="00BE65C6" w:rsidRPr="00B60420" w:rsidRDefault="00BE65C6" w:rsidP="005D48B7">
            <w:pPr>
              <w:spacing w:line="20" w:lineRule="atLeast"/>
            </w:pPr>
            <w:r w:rsidRPr="00B60420">
              <w:t xml:space="preserve">- </w:t>
            </w:r>
            <w:r w:rsidR="005D48B7">
              <w:t>Ask Ss to pay attention to the bold words</w:t>
            </w:r>
            <w:r w:rsidR="00FF21DC">
              <w:t>.</w:t>
            </w:r>
          </w:p>
          <w:p w14:paraId="3B5FFE46" w14:textId="51240796" w:rsidR="00914E3B" w:rsidRPr="00B60420" w:rsidRDefault="00846B3C" w:rsidP="005D48B7">
            <w:pPr>
              <w:spacing w:line="20" w:lineRule="atLeast"/>
            </w:pPr>
            <w:r w:rsidRPr="00B60420">
              <w:t xml:space="preserve">- </w:t>
            </w:r>
            <w:r w:rsidR="005D48B7">
              <w:t>Have Ss make comments on the sound of the bold words</w:t>
            </w:r>
            <w:r w:rsidR="00FF21DC">
              <w:t>.</w:t>
            </w:r>
          </w:p>
          <w:p w14:paraId="08834BA3" w14:textId="6E43E0FA" w:rsidR="00220133" w:rsidRPr="00B60420" w:rsidRDefault="00220133" w:rsidP="00220133">
            <w:pPr>
              <w:spacing w:line="20" w:lineRule="atLeast"/>
            </w:pPr>
            <w:r w:rsidRPr="00B60420">
              <w:t xml:space="preserve">- </w:t>
            </w:r>
            <w:r w:rsidR="005D48B7">
              <w:t>G</w:t>
            </w:r>
            <w:r w:rsidRPr="00B60420">
              <w:t>ive feedback</w:t>
            </w:r>
            <w:r w:rsidR="00FF21DC">
              <w:t>.</w:t>
            </w:r>
          </w:p>
          <w:p w14:paraId="785006FA" w14:textId="3D1ACEB5" w:rsidR="00220133" w:rsidRDefault="00220133" w:rsidP="00892427">
            <w:pPr>
              <w:spacing w:line="20" w:lineRule="atLeast"/>
            </w:pPr>
            <w:r w:rsidRPr="00B60420">
              <w:t>- Lead to the new lesson</w:t>
            </w:r>
            <w:r w:rsidR="00FF21DC">
              <w:t>.</w:t>
            </w:r>
          </w:p>
          <w:p w14:paraId="2AF37366" w14:textId="794D3147" w:rsidR="00B60420" w:rsidRPr="005D48B7" w:rsidRDefault="005D48B7" w:rsidP="005D48B7">
            <w:pPr>
              <w:spacing w:line="20" w:lineRule="atLeast"/>
            </w:pPr>
            <w:r>
              <w:t>*</w:t>
            </w:r>
            <w:r w:rsidRPr="001D67AD">
              <w:rPr>
                <w:b/>
                <w:bCs/>
              </w:rPr>
              <w:t>The poem</w:t>
            </w:r>
            <w:r>
              <w:t xml:space="preserve">:  </w:t>
            </w:r>
            <w:r w:rsidR="00B60420" w:rsidRPr="00B60420">
              <w:rPr>
                <w:b/>
                <w:bCs/>
                <w:color w:val="211E1F"/>
              </w:rPr>
              <w:t>Room with a View</w:t>
            </w:r>
          </w:p>
          <w:p w14:paraId="68B744BD" w14:textId="2DC66CE2" w:rsidR="00B60420" w:rsidRPr="00B60420" w:rsidRDefault="005D48B7" w:rsidP="00B60420">
            <w:pPr>
              <w:pStyle w:val="NormalWeb"/>
              <w:shd w:val="clear" w:color="auto" w:fill="FFFFFF"/>
              <w:spacing w:before="0" w:beforeAutospacing="0" w:after="396" w:afterAutospacing="0"/>
              <w:rPr>
                <w:color w:val="211E1F"/>
              </w:rPr>
            </w:pPr>
            <w:r>
              <w:rPr>
                <w:rStyle w:val="Emphasis"/>
                <w:color w:val="211E1F"/>
              </w:rPr>
              <w:t xml:space="preserve">                  </w:t>
            </w:r>
            <w:r w:rsidR="00B60420" w:rsidRPr="00B60420">
              <w:rPr>
                <w:rStyle w:val="Emphasis"/>
                <w:color w:val="211E1F"/>
              </w:rPr>
              <w:t>By Stephen Swinburne</w:t>
            </w:r>
          </w:p>
          <w:p w14:paraId="59D4E3B8" w14:textId="77777777" w:rsidR="00B60420" w:rsidRPr="00B60420" w:rsidRDefault="00B60420" w:rsidP="00B60420">
            <w:pPr>
              <w:pStyle w:val="NormalWeb"/>
              <w:shd w:val="clear" w:color="auto" w:fill="FFFFFF"/>
              <w:spacing w:before="0" w:beforeAutospacing="0" w:after="396" w:afterAutospacing="0"/>
              <w:rPr>
                <w:i/>
                <w:iCs/>
                <w:color w:val="211E1F"/>
              </w:rPr>
            </w:pPr>
            <w:r w:rsidRPr="00B60420">
              <w:rPr>
                <w:i/>
                <w:iCs/>
                <w:color w:val="211E1F"/>
              </w:rPr>
              <w:t xml:space="preserve">I </w:t>
            </w:r>
            <w:r w:rsidRPr="00B60420">
              <w:rPr>
                <w:b/>
                <w:bCs/>
                <w:i/>
                <w:iCs/>
                <w:color w:val="211E1F"/>
              </w:rPr>
              <w:t>live in</w:t>
            </w:r>
            <w:r w:rsidRPr="00B60420">
              <w:rPr>
                <w:i/>
                <w:iCs/>
                <w:color w:val="211E1F"/>
              </w:rPr>
              <w:t xml:space="preserve"> a room by the </w:t>
            </w:r>
            <w:r w:rsidRPr="00B60420">
              <w:rPr>
                <w:b/>
                <w:bCs/>
                <w:i/>
                <w:iCs/>
                <w:color w:val="211E1F"/>
              </w:rPr>
              <w:t>sea</w:t>
            </w:r>
            <w:r w:rsidRPr="00B60420">
              <w:rPr>
                <w:i/>
                <w:iCs/>
                <w:color w:val="211E1F"/>
              </w:rPr>
              <w:t>,</w:t>
            </w:r>
            <w:r w:rsidRPr="00B60420">
              <w:rPr>
                <w:i/>
                <w:iCs/>
                <w:color w:val="211E1F"/>
              </w:rPr>
              <w:br/>
            </w:r>
            <w:r w:rsidRPr="00B60420">
              <w:rPr>
                <w:i/>
                <w:iCs/>
                <w:color w:val="211E1F"/>
              </w:rPr>
              <w:lastRenderedPageBreak/>
              <w:t xml:space="preserve">where the view is great and the food </w:t>
            </w:r>
            <w:r w:rsidRPr="00B60420">
              <w:rPr>
                <w:b/>
                <w:bCs/>
                <w:i/>
                <w:iCs/>
                <w:color w:val="211E1F"/>
              </w:rPr>
              <w:t>is free</w:t>
            </w:r>
            <w:r w:rsidRPr="00B60420">
              <w:rPr>
                <w:i/>
                <w:iCs/>
                <w:color w:val="211E1F"/>
              </w:rPr>
              <w:t>.</w:t>
            </w:r>
            <w:r w:rsidRPr="00B60420">
              <w:rPr>
                <w:i/>
                <w:iCs/>
                <w:color w:val="211E1F"/>
              </w:rPr>
              <w:br/>
              <w:t>Some of the tenants come and go.</w:t>
            </w:r>
            <w:r w:rsidRPr="00B60420">
              <w:rPr>
                <w:i/>
                <w:iCs/>
                <w:color w:val="211E1F"/>
              </w:rPr>
              <w:br/>
              <w:t xml:space="preserve">Some I </w:t>
            </w:r>
            <w:r w:rsidRPr="00B60420">
              <w:rPr>
                <w:b/>
                <w:bCs/>
                <w:i/>
                <w:iCs/>
                <w:color w:val="211E1F"/>
              </w:rPr>
              <w:t>eat, if</w:t>
            </w:r>
            <w:r w:rsidRPr="00B60420">
              <w:rPr>
                <w:i/>
                <w:iCs/>
                <w:color w:val="211E1F"/>
              </w:rPr>
              <w:t xml:space="preserve"> they’re too slow.</w:t>
            </w:r>
          </w:p>
          <w:p w14:paraId="7CC62B09" w14:textId="72A41B3A" w:rsidR="00B60420" w:rsidRPr="003D6F2A" w:rsidRDefault="00B60420" w:rsidP="003D6F2A">
            <w:pPr>
              <w:pStyle w:val="NormalWeb"/>
              <w:shd w:val="clear" w:color="auto" w:fill="FFFFFF"/>
              <w:spacing w:before="0" w:beforeAutospacing="0" w:after="0" w:afterAutospacing="0"/>
              <w:rPr>
                <w:i/>
                <w:iCs/>
                <w:color w:val="211E1F"/>
              </w:rPr>
            </w:pPr>
            <w:r w:rsidRPr="00B60420">
              <w:rPr>
                <w:i/>
                <w:iCs/>
                <w:color w:val="211E1F"/>
              </w:rPr>
              <w:t xml:space="preserve">One end of </w:t>
            </w:r>
            <w:r w:rsidRPr="00B60420">
              <w:rPr>
                <w:b/>
                <w:bCs/>
                <w:i/>
                <w:iCs/>
                <w:color w:val="211E1F"/>
              </w:rPr>
              <w:t xml:space="preserve">me is </w:t>
            </w:r>
            <w:r w:rsidRPr="00B60420">
              <w:rPr>
                <w:i/>
                <w:iCs/>
                <w:color w:val="211E1F"/>
              </w:rPr>
              <w:t>firmly locked.</w:t>
            </w:r>
            <w:r w:rsidRPr="00B60420">
              <w:rPr>
                <w:i/>
                <w:iCs/>
                <w:color w:val="211E1F"/>
              </w:rPr>
              <w:br/>
              <w:t>The other end just gently rocks.</w:t>
            </w:r>
            <w:r w:rsidRPr="00B60420">
              <w:rPr>
                <w:i/>
                <w:iCs/>
                <w:color w:val="211E1F"/>
              </w:rPr>
              <w:br/>
              <w:t xml:space="preserve">I </w:t>
            </w:r>
            <w:r w:rsidRPr="00B60420">
              <w:rPr>
                <w:b/>
                <w:bCs/>
                <w:i/>
                <w:iCs/>
                <w:color w:val="211E1F"/>
              </w:rPr>
              <w:t>live in</w:t>
            </w:r>
            <w:r w:rsidRPr="00B60420">
              <w:rPr>
                <w:i/>
                <w:iCs/>
                <w:color w:val="211E1F"/>
              </w:rPr>
              <w:t xml:space="preserve"> a room by the </w:t>
            </w:r>
            <w:r w:rsidRPr="00B60420">
              <w:rPr>
                <w:b/>
                <w:bCs/>
                <w:i/>
                <w:iCs/>
                <w:color w:val="211E1F"/>
              </w:rPr>
              <w:t>sea</w:t>
            </w:r>
            <w:r w:rsidRPr="00B60420">
              <w:rPr>
                <w:i/>
                <w:iCs/>
                <w:color w:val="211E1F"/>
              </w:rPr>
              <w:t>.</w:t>
            </w:r>
            <w:r w:rsidRPr="00B60420">
              <w:rPr>
                <w:i/>
                <w:iCs/>
                <w:color w:val="211E1F"/>
              </w:rPr>
              <w:br/>
              <w:t xml:space="preserve">It’s perfect for an </w:t>
            </w:r>
            <w:r w:rsidRPr="00B60420">
              <w:rPr>
                <w:b/>
                <w:bCs/>
                <w:i/>
                <w:iCs/>
                <w:color w:val="211E1F"/>
              </w:rPr>
              <w:t>anemone</w:t>
            </w:r>
            <w:r w:rsidRPr="00B60420">
              <w:rPr>
                <w:i/>
                <w:iCs/>
                <w:color w:val="211E1F"/>
              </w:rPr>
              <w:t>.</w:t>
            </w:r>
          </w:p>
          <w:p w14:paraId="043874EF" w14:textId="58F99BB7" w:rsidR="005E352C" w:rsidRPr="00342FF9" w:rsidRDefault="005E352C" w:rsidP="00220133">
            <w:pPr>
              <w:spacing w:line="20" w:lineRule="atLeast"/>
            </w:pPr>
          </w:p>
        </w:tc>
        <w:tc>
          <w:tcPr>
            <w:tcW w:w="4476" w:type="dxa"/>
          </w:tcPr>
          <w:p w14:paraId="1AFDB74D" w14:textId="126DC5A4" w:rsidR="00E441DC" w:rsidRPr="00342FF9" w:rsidRDefault="00E441DC" w:rsidP="00E441DC">
            <w:pPr>
              <w:spacing w:line="20" w:lineRule="atLeast"/>
              <w:rPr>
                <w:b/>
                <w:bCs/>
              </w:rPr>
            </w:pPr>
          </w:p>
          <w:p w14:paraId="287D0210" w14:textId="77777777" w:rsidR="00F24B92" w:rsidRPr="00342FF9" w:rsidRDefault="00F24B92" w:rsidP="00F24B92">
            <w:pPr>
              <w:spacing w:line="20" w:lineRule="atLeast"/>
              <w:rPr>
                <w:b/>
                <w:bCs/>
              </w:rPr>
            </w:pPr>
          </w:p>
          <w:p w14:paraId="5F3B693F" w14:textId="70F75194" w:rsidR="00342FF9" w:rsidRPr="00342FF9" w:rsidRDefault="00342FF9" w:rsidP="00342FF9">
            <w:pPr>
              <w:spacing w:line="20" w:lineRule="atLeast"/>
            </w:pPr>
            <w:r w:rsidRPr="00342FF9">
              <w:t xml:space="preserve">- </w:t>
            </w:r>
            <w:r w:rsidR="00BE65C6">
              <w:t xml:space="preserve">Watch and </w:t>
            </w:r>
            <w:r w:rsidR="000B4E88">
              <w:t>repeat</w:t>
            </w:r>
            <w:r w:rsidR="00FF21DC">
              <w:t>.</w:t>
            </w:r>
          </w:p>
          <w:p w14:paraId="05417BCB" w14:textId="77777777" w:rsidR="00342FF9" w:rsidRPr="00342FF9" w:rsidRDefault="00342FF9" w:rsidP="00342FF9">
            <w:pPr>
              <w:spacing w:line="20" w:lineRule="atLeast"/>
            </w:pPr>
          </w:p>
          <w:p w14:paraId="3E5531EC" w14:textId="46EE2CD4" w:rsidR="00E71586" w:rsidRPr="009C7426" w:rsidRDefault="00E71586" w:rsidP="009A33FE">
            <w:pPr>
              <w:spacing w:line="20" w:lineRule="atLeast"/>
              <w:rPr>
                <w:i/>
                <w:iCs/>
              </w:rPr>
            </w:pPr>
          </w:p>
          <w:p w14:paraId="3A3A9948" w14:textId="6AFB5733" w:rsidR="00AD4BDF" w:rsidRDefault="00AD4BDF" w:rsidP="009A33FE">
            <w:pPr>
              <w:spacing w:line="20" w:lineRule="atLeast"/>
            </w:pPr>
          </w:p>
          <w:p w14:paraId="4DDB8285" w14:textId="508580B8" w:rsidR="0026408C" w:rsidRDefault="0026408C" w:rsidP="009A33FE">
            <w:pPr>
              <w:spacing w:line="20" w:lineRule="atLeast"/>
            </w:pPr>
          </w:p>
          <w:p w14:paraId="0540302B" w14:textId="7153D2F9" w:rsidR="0026408C" w:rsidRDefault="0026408C" w:rsidP="009A33FE">
            <w:pPr>
              <w:spacing w:line="20" w:lineRule="atLeast"/>
            </w:pPr>
          </w:p>
          <w:p w14:paraId="19368A54" w14:textId="523E4FC7" w:rsidR="0026408C" w:rsidRDefault="0026408C" w:rsidP="009A33FE">
            <w:pPr>
              <w:spacing w:line="20" w:lineRule="atLeast"/>
            </w:pPr>
          </w:p>
          <w:p w14:paraId="3C372690" w14:textId="2ACF3F00" w:rsidR="0026408C" w:rsidRDefault="0026408C" w:rsidP="009A33FE">
            <w:pPr>
              <w:spacing w:line="20" w:lineRule="atLeast"/>
            </w:pPr>
          </w:p>
          <w:p w14:paraId="6BB0B0EC" w14:textId="74804A56" w:rsidR="0026408C" w:rsidRDefault="0026408C" w:rsidP="009A33FE">
            <w:pPr>
              <w:spacing w:line="20" w:lineRule="atLeast"/>
            </w:pPr>
          </w:p>
          <w:p w14:paraId="78B0C824" w14:textId="30FAF382" w:rsidR="0026408C" w:rsidRDefault="0026408C" w:rsidP="009A33FE">
            <w:pPr>
              <w:spacing w:line="20" w:lineRule="atLeast"/>
            </w:pPr>
          </w:p>
          <w:p w14:paraId="5995CC8A" w14:textId="31B0B442" w:rsidR="00585B8B" w:rsidRDefault="00585B8B" w:rsidP="00342FF9">
            <w:pPr>
              <w:spacing w:line="20" w:lineRule="atLeast"/>
            </w:pPr>
          </w:p>
          <w:p w14:paraId="6300172D" w14:textId="1585F2F7" w:rsidR="00BE65C6" w:rsidRDefault="00BE65C6" w:rsidP="00342FF9">
            <w:pPr>
              <w:spacing w:line="20" w:lineRule="atLeast"/>
            </w:pPr>
          </w:p>
          <w:p w14:paraId="4EC6AA7F" w14:textId="3687AFE4" w:rsidR="00BE65C6" w:rsidRDefault="00BE65C6" w:rsidP="00342FF9">
            <w:pPr>
              <w:spacing w:line="20" w:lineRule="atLeast"/>
            </w:pPr>
          </w:p>
          <w:p w14:paraId="0E738AEF" w14:textId="01A5A2C8" w:rsidR="00BE65C6" w:rsidRDefault="00BE65C6" w:rsidP="00342FF9">
            <w:pPr>
              <w:spacing w:line="20" w:lineRule="atLeast"/>
            </w:pPr>
          </w:p>
          <w:p w14:paraId="4A628FB9" w14:textId="42308779" w:rsidR="00BE65C6" w:rsidRDefault="00BE65C6" w:rsidP="00342FF9">
            <w:pPr>
              <w:spacing w:line="20" w:lineRule="atLeast"/>
            </w:pPr>
          </w:p>
          <w:p w14:paraId="5AC9F509" w14:textId="10CA506F" w:rsidR="00BE65C6" w:rsidRDefault="00BE65C6" w:rsidP="00342FF9">
            <w:pPr>
              <w:spacing w:line="20" w:lineRule="atLeast"/>
            </w:pPr>
          </w:p>
          <w:p w14:paraId="3C7C76F6" w14:textId="77777777" w:rsidR="00BE65C6" w:rsidRDefault="00BE65C6" w:rsidP="00342FF9">
            <w:pPr>
              <w:spacing w:line="20" w:lineRule="atLeast"/>
            </w:pPr>
          </w:p>
          <w:p w14:paraId="7ACA826B" w14:textId="4878C135" w:rsidR="00B33596" w:rsidRDefault="00220133" w:rsidP="00342FF9">
            <w:pPr>
              <w:spacing w:line="20" w:lineRule="atLeast"/>
            </w:pPr>
            <w:r>
              <w:t xml:space="preserve">- </w:t>
            </w:r>
            <w:r w:rsidR="005D48B7">
              <w:t>Read the poem slowly and then quickly (individually first, then whole class)</w:t>
            </w:r>
            <w:r w:rsidR="00FF21DC">
              <w:t>.</w:t>
            </w:r>
          </w:p>
          <w:p w14:paraId="0FCB3ACE" w14:textId="77777777" w:rsidR="00220133" w:rsidRPr="00342FF9" w:rsidRDefault="00220133" w:rsidP="00342FF9">
            <w:pPr>
              <w:spacing w:line="20" w:lineRule="atLeast"/>
            </w:pPr>
          </w:p>
          <w:p w14:paraId="74E38801" w14:textId="5B98E4B8" w:rsidR="00557EAB" w:rsidRDefault="00557EAB" w:rsidP="00557EAB">
            <w:pPr>
              <w:spacing w:line="20" w:lineRule="atLeast"/>
            </w:pPr>
            <w:r w:rsidRPr="00342FF9">
              <w:t xml:space="preserve">- </w:t>
            </w:r>
            <w:r w:rsidR="005D48B7">
              <w:t>Give answer</w:t>
            </w:r>
            <w:r w:rsidR="00FF21DC">
              <w:t>.</w:t>
            </w:r>
          </w:p>
          <w:p w14:paraId="2CE84C07" w14:textId="3DD5C987" w:rsidR="005D48B7" w:rsidRPr="005D48B7" w:rsidRDefault="005D48B7" w:rsidP="00557EAB">
            <w:pPr>
              <w:spacing w:line="20" w:lineRule="atLeast"/>
              <w:rPr>
                <w:i/>
                <w:iCs/>
              </w:rPr>
            </w:pPr>
            <w:r w:rsidRPr="005D48B7">
              <w:rPr>
                <w:b/>
                <w:bCs/>
              </w:rPr>
              <w:t>Suggested answer:</w:t>
            </w:r>
            <w:r>
              <w:t xml:space="preserve"> </w:t>
            </w:r>
            <w:r w:rsidRPr="005D48B7">
              <w:rPr>
                <w:i/>
                <w:iCs/>
              </w:rPr>
              <w:t>All the bold words contain the /</w:t>
            </w:r>
            <w:r w:rsidRPr="005D48B7">
              <w:rPr>
                <w:i/>
                <w:iCs/>
                <w:color w:val="1D2A57"/>
              </w:rPr>
              <w:t>ɪ</w:t>
            </w:r>
            <w:r w:rsidRPr="005D48B7">
              <w:rPr>
                <w:i/>
                <w:iCs/>
              </w:rPr>
              <w:t>/ sound</w:t>
            </w:r>
          </w:p>
          <w:p w14:paraId="479C60DE" w14:textId="553D0E85" w:rsidR="00C5333A" w:rsidRDefault="00C5333A" w:rsidP="00557EAB">
            <w:pPr>
              <w:spacing w:line="20" w:lineRule="atLeast"/>
            </w:pPr>
          </w:p>
          <w:p w14:paraId="2262F769" w14:textId="49BA2A9F" w:rsidR="00C5333A" w:rsidRDefault="00C5333A" w:rsidP="00557EAB">
            <w:pPr>
              <w:spacing w:line="20" w:lineRule="atLeast"/>
            </w:pPr>
          </w:p>
          <w:p w14:paraId="0601E770" w14:textId="77777777" w:rsidR="00C5333A" w:rsidRDefault="00C5333A" w:rsidP="00557EAB">
            <w:pPr>
              <w:spacing w:line="20" w:lineRule="atLeast"/>
            </w:pPr>
          </w:p>
          <w:p w14:paraId="1350A03A" w14:textId="171F9555" w:rsidR="00BE65C6" w:rsidRDefault="00BE65C6" w:rsidP="00557EAB">
            <w:pPr>
              <w:spacing w:line="20" w:lineRule="atLeast"/>
            </w:pPr>
          </w:p>
          <w:p w14:paraId="304EBC43" w14:textId="77777777" w:rsidR="00914E3B" w:rsidRDefault="00914E3B" w:rsidP="00A1492F">
            <w:pPr>
              <w:spacing w:line="20" w:lineRule="atLeast"/>
              <w:jc w:val="center"/>
              <w:rPr>
                <w:b/>
                <w:bCs/>
              </w:rPr>
            </w:pPr>
          </w:p>
          <w:p w14:paraId="291F7A4D" w14:textId="77777777" w:rsidR="00914E3B" w:rsidRDefault="00914E3B" w:rsidP="00A1492F">
            <w:pPr>
              <w:spacing w:line="20" w:lineRule="atLeast"/>
              <w:jc w:val="center"/>
              <w:rPr>
                <w:b/>
                <w:bCs/>
              </w:rPr>
            </w:pPr>
          </w:p>
          <w:p w14:paraId="1BD0DD46" w14:textId="77777777" w:rsidR="00914E3B" w:rsidRDefault="00914E3B" w:rsidP="00A1492F">
            <w:pPr>
              <w:spacing w:line="20" w:lineRule="atLeast"/>
              <w:jc w:val="center"/>
              <w:rPr>
                <w:b/>
                <w:bCs/>
              </w:rPr>
            </w:pPr>
          </w:p>
          <w:p w14:paraId="554F17FF" w14:textId="77777777" w:rsidR="00914E3B" w:rsidRDefault="00914E3B" w:rsidP="00A1492F">
            <w:pPr>
              <w:spacing w:line="20" w:lineRule="atLeast"/>
              <w:jc w:val="center"/>
              <w:rPr>
                <w:b/>
                <w:bCs/>
              </w:rPr>
            </w:pPr>
          </w:p>
          <w:p w14:paraId="1CF14D06" w14:textId="77777777" w:rsidR="00914E3B" w:rsidRDefault="00914E3B" w:rsidP="00A1492F">
            <w:pPr>
              <w:spacing w:line="20" w:lineRule="atLeast"/>
              <w:jc w:val="center"/>
              <w:rPr>
                <w:b/>
                <w:bCs/>
              </w:rPr>
            </w:pPr>
          </w:p>
          <w:p w14:paraId="296B9413" w14:textId="1BA02CC3" w:rsidR="00AD163F" w:rsidRPr="00DC709C" w:rsidRDefault="00AD163F" w:rsidP="005D48B7">
            <w:pPr>
              <w:spacing w:line="20" w:lineRule="atLeast"/>
            </w:pPr>
          </w:p>
        </w:tc>
      </w:tr>
    </w:tbl>
    <w:p w14:paraId="26E246B5" w14:textId="77777777" w:rsidR="005E352C" w:rsidRPr="00C32E08" w:rsidRDefault="005E352C" w:rsidP="00081607">
      <w:pPr>
        <w:spacing w:line="20" w:lineRule="atLeast"/>
        <w:rPr>
          <w:b/>
        </w:rPr>
      </w:pPr>
    </w:p>
    <w:p w14:paraId="5DD3A2BF" w14:textId="002EA6F5" w:rsidR="00330E64" w:rsidRPr="00FA7CE3" w:rsidRDefault="00EA5059" w:rsidP="00081607">
      <w:pPr>
        <w:spacing w:line="20" w:lineRule="atLeast"/>
        <w:rPr>
          <w:b/>
        </w:rPr>
      </w:pPr>
      <w:r w:rsidRPr="00FA7CE3">
        <w:rPr>
          <w:b/>
        </w:rPr>
        <w:t xml:space="preserve">B. </w:t>
      </w:r>
      <w:r w:rsidR="00330E64" w:rsidRPr="00FA7CE3">
        <w:rPr>
          <w:b/>
        </w:rPr>
        <w:t>N</w:t>
      </w:r>
      <w:r w:rsidR="00805B54" w:rsidRPr="00FA7CE3">
        <w:rPr>
          <w:b/>
          <w:lang w:val="vi-VN"/>
        </w:rPr>
        <w:t xml:space="preserve">ew </w:t>
      </w:r>
      <w:r w:rsidR="00805B54" w:rsidRPr="00FA7CE3">
        <w:rPr>
          <w:b/>
        </w:rPr>
        <w:t>lesson</w:t>
      </w:r>
      <w:r w:rsidR="00330E64" w:rsidRPr="00FA7CE3">
        <w:rPr>
          <w:b/>
        </w:rPr>
        <w:t xml:space="preserve"> </w:t>
      </w:r>
      <w:r w:rsidR="00330E64" w:rsidRPr="00FA7CE3">
        <w:rPr>
          <w:b/>
          <w:lang w:val="vi-VN"/>
        </w:rPr>
        <w:t>(</w:t>
      </w:r>
      <w:r w:rsidR="008815DE" w:rsidRPr="00FA7CE3">
        <w:rPr>
          <w:b/>
        </w:rPr>
        <w:t>35</w:t>
      </w:r>
      <w:r w:rsidR="00330E64" w:rsidRPr="00FA7CE3">
        <w:rPr>
          <w:b/>
        </w:rPr>
        <w:t>’)</w:t>
      </w:r>
    </w:p>
    <w:p w14:paraId="4D78130A" w14:textId="2751FB27" w:rsidR="00EA5059" w:rsidRPr="00FA7CE3" w:rsidRDefault="00EA5059" w:rsidP="000E25EC">
      <w:pPr>
        <w:pStyle w:val="ListParagraph"/>
        <w:numPr>
          <w:ilvl w:val="0"/>
          <w:numId w:val="3"/>
        </w:numPr>
        <w:spacing w:after="0" w:line="20" w:lineRule="atLeast"/>
        <w:rPr>
          <w:rFonts w:ascii="Times New Roman" w:hAnsi="Times New Roman"/>
          <w:sz w:val="24"/>
          <w:szCs w:val="24"/>
        </w:rPr>
      </w:pPr>
      <w:r w:rsidRPr="00FA7CE3">
        <w:rPr>
          <w:rFonts w:ascii="Times New Roman" w:hAnsi="Times New Roman"/>
          <w:b/>
          <w:sz w:val="24"/>
          <w:szCs w:val="24"/>
        </w:rPr>
        <w:t>Activit</w:t>
      </w:r>
      <w:r w:rsidR="00795000" w:rsidRPr="00FA7CE3">
        <w:rPr>
          <w:rFonts w:ascii="Times New Roman" w:hAnsi="Times New Roman"/>
          <w:b/>
          <w:sz w:val="24"/>
          <w:szCs w:val="24"/>
        </w:rPr>
        <w:t>y</w:t>
      </w:r>
      <w:r w:rsidRPr="00FA7CE3">
        <w:rPr>
          <w:rFonts w:ascii="Times New Roman" w:hAnsi="Times New Roman"/>
          <w:b/>
          <w:sz w:val="24"/>
          <w:szCs w:val="24"/>
        </w:rPr>
        <w:t xml:space="preserve"> </w:t>
      </w:r>
      <w:r w:rsidR="00330E64" w:rsidRPr="00FA7CE3">
        <w:rPr>
          <w:rFonts w:ascii="Times New Roman" w:hAnsi="Times New Roman"/>
          <w:b/>
          <w:sz w:val="24"/>
          <w:szCs w:val="24"/>
        </w:rPr>
        <w:t>1</w:t>
      </w:r>
      <w:r w:rsidRPr="00FA7CE3">
        <w:rPr>
          <w:rFonts w:ascii="Times New Roman" w:hAnsi="Times New Roman"/>
          <w:b/>
          <w:sz w:val="24"/>
          <w:szCs w:val="24"/>
        </w:rPr>
        <w:t xml:space="preserve">: </w:t>
      </w:r>
      <w:r w:rsidR="00795000" w:rsidRPr="00FA7CE3">
        <w:rPr>
          <w:rFonts w:ascii="Times New Roman" w:hAnsi="Times New Roman"/>
          <w:b/>
          <w:sz w:val="24"/>
          <w:szCs w:val="24"/>
        </w:rPr>
        <w:t>Pre</w:t>
      </w:r>
      <w:r w:rsidR="00DC709C">
        <w:rPr>
          <w:rFonts w:ascii="Times New Roman" w:hAnsi="Times New Roman"/>
          <w:b/>
          <w:sz w:val="24"/>
          <w:szCs w:val="24"/>
        </w:rPr>
        <w:t>-Speaking</w:t>
      </w:r>
      <w:r w:rsidR="000E25EC">
        <w:rPr>
          <w:rFonts w:ascii="Times New Roman" w:hAnsi="Times New Roman"/>
          <w:b/>
          <w:sz w:val="24"/>
          <w:szCs w:val="24"/>
        </w:rPr>
        <w:t xml:space="preserve">: Pronunciation </w:t>
      </w:r>
      <w:r w:rsidR="008815DE" w:rsidRPr="00FA7CE3">
        <w:rPr>
          <w:rFonts w:ascii="Times New Roman" w:hAnsi="Times New Roman"/>
          <w:b/>
          <w:sz w:val="24"/>
          <w:szCs w:val="24"/>
        </w:rPr>
        <w:t>(</w:t>
      </w:r>
      <w:r w:rsidR="00684860">
        <w:rPr>
          <w:rFonts w:ascii="Times New Roman" w:hAnsi="Times New Roman"/>
          <w:b/>
          <w:sz w:val="24"/>
          <w:szCs w:val="24"/>
        </w:rPr>
        <w:t>7</w:t>
      </w:r>
      <w:r w:rsidR="008815DE" w:rsidRPr="00FA7CE3">
        <w:rPr>
          <w:rFonts w:ascii="Times New Roman" w:hAnsi="Times New Roman"/>
          <w:b/>
          <w:sz w:val="24"/>
          <w:szCs w:val="24"/>
        </w:rPr>
        <w:t>’)</w:t>
      </w:r>
    </w:p>
    <w:p w14:paraId="2E317C5B" w14:textId="12B2B096" w:rsidR="00CC025F" w:rsidRPr="00FA7CE3" w:rsidRDefault="00EA5059" w:rsidP="000E25EC">
      <w:pPr>
        <w:spacing w:line="20" w:lineRule="atLeast"/>
        <w:rPr>
          <w:b/>
        </w:rPr>
      </w:pPr>
      <w:r w:rsidRPr="00FA7CE3">
        <w:rPr>
          <w:b/>
        </w:rPr>
        <w:t>a) Objective:</w:t>
      </w:r>
      <w:r w:rsidRPr="00FA7CE3">
        <w:rPr>
          <w:b/>
          <w:lang w:val="vi-VN"/>
        </w:rPr>
        <w:t xml:space="preserve"> </w:t>
      </w:r>
      <w:r w:rsidR="007C1C9B">
        <w:t>Introduce</w:t>
      </w:r>
      <w:r w:rsidR="00F829E9">
        <w:t xml:space="preserve"> </w:t>
      </w:r>
      <w:r w:rsidR="000061C7" w:rsidRPr="00C11189">
        <w:t>the /</w:t>
      </w:r>
      <w:r w:rsidR="000061C7" w:rsidRPr="00C11189">
        <w:rPr>
          <w:color w:val="1D2A57"/>
        </w:rPr>
        <w:t>ɪ</w:t>
      </w:r>
      <w:r w:rsidR="000061C7" w:rsidRPr="00C11189">
        <w:t>/ sound</w:t>
      </w:r>
      <w:r w:rsidR="00FF21DC">
        <w:t>.</w:t>
      </w:r>
    </w:p>
    <w:p w14:paraId="36D933A1" w14:textId="75BB5179" w:rsidR="00EA5059" w:rsidRPr="00FA7CE3" w:rsidRDefault="00EA5059" w:rsidP="000E25EC">
      <w:pPr>
        <w:spacing w:line="20" w:lineRule="atLeast"/>
        <w:rPr>
          <w:b/>
          <w:lang w:val="vi-VN"/>
        </w:rPr>
      </w:pPr>
      <w:r w:rsidRPr="00FA7CE3">
        <w:rPr>
          <w:b/>
        </w:rPr>
        <w:t>b) Content:</w:t>
      </w:r>
      <w:r w:rsidRPr="00FA7CE3">
        <w:rPr>
          <w:b/>
          <w:lang w:val="vi-VN"/>
        </w:rPr>
        <w:t xml:space="preserve">  </w:t>
      </w:r>
    </w:p>
    <w:p w14:paraId="2EA2C764" w14:textId="6C2D2B61" w:rsidR="007C1C9B" w:rsidRPr="000E25EC" w:rsidRDefault="007C1C9B" w:rsidP="007C1C9B">
      <w:pPr>
        <w:spacing w:line="20" w:lineRule="atLeast"/>
      </w:pPr>
      <w:r w:rsidRPr="000E25EC">
        <w:rPr>
          <w:b/>
          <w:lang w:val="vi-VN"/>
        </w:rPr>
        <w:t xml:space="preserve">- </w:t>
      </w:r>
      <w:r w:rsidRPr="000E25EC">
        <w:rPr>
          <w:bCs/>
        </w:rPr>
        <w:t>recognize</w:t>
      </w:r>
      <w:r w:rsidR="000C6F82">
        <w:rPr>
          <w:bCs/>
        </w:rPr>
        <w:t>:</w:t>
      </w:r>
      <w:r w:rsidRPr="000E25EC">
        <w:rPr>
          <w:bCs/>
        </w:rPr>
        <w:t xml:space="preserve"> </w:t>
      </w:r>
      <w:r w:rsidR="000061C7" w:rsidRPr="00C11189">
        <w:t>the /</w:t>
      </w:r>
      <w:r w:rsidR="000061C7" w:rsidRPr="00C11189">
        <w:rPr>
          <w:color w:val="1D2A57"/>
        </w:rPr>
        <w:t>ɪ</w:t>
      </w:r>
      <w:r w:rsidR="000061C7" w:rsidRPr="00C11189">
        <w:t>/ sound</w:t>
      </w:r>
      <w:r w:rsidR="00FF21DC">
        <w:t>.</w:t>
      </w:r>
    </w:p>
    <w:p w14:paraId="35C82297" w14:textId="2826A77D" w:rsidR="007C1C9B" w:rsidRPr="000E25EC" w:rsidRDefault="007C1C9B" w:rsidP="007C1C9B">
      <w:pPr>
        <w:spacing w:line="20" w:lineRule="atLeast"/>
        <w:rPr>
          <w:bCs/>
        </w:rPr>
      </w:pPr>
      <w:r w:rsidRPr="000E25EC">
        <w:rPr>
          <w:b/>
        </w:rPr>
        <w:t xml:space="preserve">- </w:t>
      </w:r>
      <w:r w:rsidR="00F829E9">
        <w:rPr>
          <w:color w:val="000000" w:themeColor="text1"/>
        </w:rPr>
        <w:t>listen to the</w:t>
      </w:r>
      <w:r w:rsidR="000061C7" w:rsidRPr="00C11189">
        <w:t xml:space="preserve"> /</w:t>
      </w:r>
      <w:r w:rsidR="000061C7" w:rsidRPr="00C11189">
        <w:rPr>
          <w:color w:val="1D2A57"/>
        </w:rPr>
        <w:t>ɪ</w:t>
      </w:r>
      <w:r w:rsidR="000061C7" w:rsidRPr="00C11189">
        <w:t>/ sound</w:t>
      </w:r>
      <w:r w:rsidR="00F829E9">
        <w:rPr>
          <w:color w:val="000000" w:themeColor="text1"/>
        </w:rPr>
        <w:t xml:space="preserve">. </w:t>
      </w:r>
      <w:r w:rsidR="001D67AD" w:rsidRPr="001B797F">
        <w:rPr>
          <w:color w:val="000000" w:themeColor="text1"/>
        </w:rPr>
        <w:t>Cross out the word that doesn’t follow the note in “a”.</w:t>
      </w:r>
    </w:p>
    <w:p w14:paraId="6773AC9F" w14:textId="1BE60D9E" w:rsidR="00FA7CE3" w:rsidRPr="000E25EC" w:rsidRDefault="007C1C9B" w:rsidP="007C1C9B">
      <w:pPr>
        <w:spacing w:line="20" w:lineRule="atLeast"/>
        <w:rPr>
          <w:b/>
        </w:rPr>
      </w:pPr>
      <w:r w:rsidRPr="000E25EC">
        <w:rPr>
          <w:bCs/>
        </w:rPr>
        <w:t>- practice</w:t>
      </w:r>
      <w:r w:rsidR="00FF21DC">
        <w:rPr>
          <w:bCs/>
        </w:rPr>
        <w:t>.</w:t>
      </w:r>
    </w:p>
    <w:p w14:paraId="10C8A07C" w14:textId="57DA43DC" w:rsidR="00EA5059" w:rsidRPr="00FA7CE3" w:rsidRDefault="00EA5059" w:rsidP="00081607">
      <w:pPr>
        <w:spacing w:line="20" w:lineRule="atLeast"/>
      </w:pPr>
      <w:r w:rsidRPr="00FA7CE3">
        <w:rPr>
          <w:b/>
          <w:highlight w:val="white"/>
        </w:rPr>
        <w:t xml:space="preserve">c) </w:t>
      </w:r>
      <w:r w:rsidR="006151B9" w:rsidRPr="00FA7CE3">
        <w:rPr>
          <w:b/>
          <w:highlight w:val="white"/>
        </w:rPr>
        <w:t>Expected outcomes</w:t>
      </w:r>
      <w:r w:rsidRPr="00FA7CE3">
        <w:rPr>
          <w:b/>
          <w:highlight w:val="white"/>
        </w:rPr>
        <w:t xml:space="preserve">: </w:t>
      </w:r>
      <w:r w:rsidR="007C1C9B" w:rsidRPr="00FA7CE3">
        <w:rPr>
          <w:highlight w:val="white"/>
        </w:rPr>
        <w:t xml:space="preserve">Ss </w:t>
      </w:r>
      <w:r w:rsidR="007C1C9B">
        <w:t xml:space="preserve">distinguish and </w:t>
      </w:r>
      <w:r w:rsidR="00A37C82">
        <w:t>pronounce</w:t>
      </w:r>
      <w:r w:rsidR="0075710B">
        <w:t xml:space="preserve"> </w:t>
      </w:r>
      <w:r w:rsidR="000061C7" w:rsidRPr="00C11189">
        <w:t>the /</w:t>
      </w:r>
      <w:r w:rsidR="000061C7" w:rsidRPr="00C11189">
        <w:rPr>
          <w:color w:val="1D2A57"/>
        </w:rPr>
        <w:t>ɪ</w:t>
      </w:r>
      <w:r w:rsidR="000061C7" w:rsidRPr="00C11189">
        <w:t>/ sound</w:t>
      </w:r>
      <w:r w:rsidR="000061C7">
        <w:t xml:space="preserve"> </w:t>
      </w:r>
      <w:r w:rsidR="007C1C9B">
        <w:rPr>
          <w:rStyle w:val="textphonetic"/>
        </w:rPr>
        <w:t>correctly in their speaking</w:t>
      </w:r>
      <w:r w:rsidR="001116C0">
        <w:rPr>
          <w:rStyle w:val="textphonetic"/>
        </w:rPr>
        <w:t>.</w:t>
      </w:r>
    </w:p>
    <w:p w14:paraId="7BC18119" w14:textId="72F0DD70" w:rsidR="00EA5059" w:rsidRPr="00FA7CE3" w:rsidRDefault="00720D0B" w:rsidP="00081607">
      <w:pPr>
        <w:spacing w:line="20" w:lineRule="atLeast"/>
        <w:rPr>
          <w:b/>
        </w:rPr>
      </w:pPr>
      <w:r>
        <w:rPr>
          <w:b/>
        </w:rPr>
        <w:t>d</w:t>
      </w:r>
      <w:r w:rsidR="008D7B41" w:rsidRPr="00FA7CE3">
        <w:rPr>
          <w:b/>
        </w:rPr>
        <w:t>) Organization of the activity:</w:t>
      </w:r>
    </w:p>
    <w:tbl>
      <w:tblPr>
        <w:tblStyle w:val="TableGrid"/>
        <w:tblW w:w="10170" w:type="dxa"/>
        <w:tblInd w:w="-95" w:type="dxa"/>
        <w:tblLayout w:type="fixed"/>
        <w:tblLook w:val="04A0" w:firstRow="1" w:lastRow="0" w:firstColumn="1" w:lastColumn="0" w:noHBand="0" w:noVBand="1"/>
      </w:tblPr>
      <w:tblGrid>
        <w:gridCol w:w="5490"/>
        <w:gridCol w:w="4680"/>
      </w:tblGrid>
      <w:tr w:rsidR="00D778C9" w:rsidRPr="00FA7CE3" w14:paraId="02DB7878" w14:textId="77777777" w:rsidTr="000D1719">
        <w:tc>
          <w:tcPr>
            <w:tcW w:w="5490" w:type="dxa"/>
            <w:shd w:val="clear" w:color="auto" w:fill="E7E6E6" w:themeFill="background2"/>
          </w:tcPr>
          <w:p w14:paraId="498283EF" w14:textId="65B572D6" w:rsidR="00D778C9" w:rsidRPr="00FA7CE3" w:rsidRDefault="00D778C9" w:rsidP="00D778C9">
            <w:pPr>
              <w:spacing w:line="20" w:lineRule="atLeast"/>
              <w:ind w:left="630"/>
              <w:jc w:val="center"/>
            </w:pPr>
            <w:r w:rsidRPr="00FA7CE3">
              <w:rPr>
                <w:b/>
              </w:rPr>
              <w:t>TEACHER’S ACTIVITIES</w:t>
            </w:r>
          </w:p>
        </w:tc>
        <w:tc>
          <w:tcPr>
            <w:tcW w:w="4680" w:type="dxa"/>
            <w:shd w:val="clear" w:color="auto" w:fill="E7E6E6" w:themeFill="background2"/>
          </w:tcPr>
          <w:p w14:paraId="2F0C3860" w14:textId="06CB6637" w:rsidR="00D778C9" w:rsidRPr="00FA7CE3" w:rsidRDefault="00D778C9" w:rsidP="00D778C9">
            <w:pPr>
              <w:spacing w:line="20" w:lineRule="atLeast"/>
              <w:ind w:left="630"/>
              <w:jc w:val="center"/>
            </w:pPr>
            <w:r w:rsidRPr="00FA7CE3">
              <w:rPr>
                <w:b/>
              </w:rPr>
              <w:t>STUDENTS’ ACTIVITIES</w:t>
            </w:r>
          </w:p>
        </w:tc>
      </w:tr>
      <w:tr w:rsidR="008219F9" w:rsidRPr="00FA7CE3" w14:paraId="79A9655D" w14:textId="77777777" w:rsidTr="000D1719">
        <w:tc>
          <w:tcPr>
            <w:tcW w:w="5490" w:type="dxa"/>
          </w:tcPr>
          <w:p w14:paraId="44E23DF2" w14:textId="05E1319E" w:rsidR="008219F9" w:rsidRPr="000E25EC" w:rsidRDefault="008219F9" w:rsidP="008219F9">
            <w:pPr>
              <w:pStyle w:val="NoSpacing"/>
              <w:spacing w:line="20" w:lineRule="atLeast"/>
              <w:rPr>
                <w:rFonts w:ascii="Times New Roman" w:hAnsi="Times New Roman" w:cs="Times New Roman"/>
                <w:b/>
                <w:bCs/>
                <w:sz w:val="24"/>
                <w:szCs w:val="24"/>
              </w:rPr>
            </w:pPr>
            <w:r>
              <w:rPr>
                <w:rFonts w:ascii="Times New Roman" w:hAnsi="Times New Roman" w:cs="Times New Roman"/>
                <w:b/>
                <w:bCs/>
                <w:sz w:val="24"/>
                <w:szCs w:val="24"/>
              </w:rPr>
              <w:t xml:space="preserve">Task </w:t>
            </w:r>
            <w:r w:rsidRPr="000E25EC">
              <w:rPr>
                <w:rFonts w:ascii="Times New Roman" w:hAnsi="Times New Roman" w:cs="Times New Roman"/>
                <w:b/>
                <w:bCs/>
                <w:sz w:val="24"/>
                <w:szCs w:val="24"/>
              </w:rPr>
              <w:t xml:space="preserve">a + b. </w:t>
            </w:r>
            <w:r w:rsidR="00E82CBE" w:rsidRPr="00E82CBE">
              <w:rPr>
                <w:rFonts w:ascii="Times New Roman" w:hAnsi="Times New Roman"/>
                <w:b/>
                <w:bCs/>
                <w:color w:val="000000" w:themeColor="text1"/>
                <w:sz w:val="24"/>
                <w:szCs w:val="24"/>
              </w:rPr>
              <w:t xml:space="preserve">Listen to the </w:t>
            </w:r>
            <w:r w:rsidR="006C3006">
              <w:rPr>
                <w:rFonts w:ascii="Times New Roman" w:hAnsi="Times New Roman"/>
                <w:b/>
                <w:bCs/>
                <w:color w:val="000000" w:themeColor="text1"/>
                <w:sz w:val="24"/>
                <w:szCs w:val="24"/>
              </w:rPr>
              <w:t xml:space="preserve">words </w:t>
            </w:r>
            <w:r w:rsidR="00E82CBE" w:rsidRPr="00E82CBE">
              <w:rPr>
                <w:rFonts w:ascii="Times New Roman" w:hAnsi="Times New Roman"/>
                <w:b/>
                <w:bCs/>
                <w:color w:val="000000" w:themeColor="text1"/>
                <w:sz w:val="24"/>
                <w:szCs w:val="24"/>
              </w:rPr>
              <w:t xml:space="preserve">and focus on the underlined </w:t>
            </w:r>
            <w:r w:rsidR="006C3006">
              <w:rPr>
                <w:rFonts w:ascii="Times New Roman" w:hAnsi="Times New Roman"/>
                <w:b/>
                <w:bCs/>
                <w:color w:val="000000" w:themeColor="text1"/>
                <w:sz w:val="24"/>
                <w:szCs w:val="24"/>
              </w:rPr>
              <w:t>letters.</w:t>
            </w:r>
          </w:p>
          <w:p w14:paraId="366F4781" w14:textId="63A53718" w:rsidR="008219F9" w:rsidRPr="000E25EC" w:rsidRDefault="008219F9" w:rsidP="008219F9">
            <w:pPr>
              <w:spacing w:line="20" w:lineRule="atLeast"/>
            </w:pPr>
            <w:r w:rsidRPr="000E25EC">
              <w:t>- Play the recording (CD</w:t>
            </w:r>
            <w:r w:rsidR="001D67AD">
              <w:t>2</w:t>
            </w:r>
            <w:r w:rsidRPr="000E25EC">
              <w:t xml:space="preserve">, track </w:t>
            </w:r>
            <w:r w:rsidR="008D59DD">
              <w:t>9</w:t>
            </w:r>
            <w:r w:rsidRPr="000E25EC">
              <w:t>)</w:t>
            </w:r>
            <w:r w:rsidR="00FF21DC">
              <w:t>.</w:t>
            </w:r>
          </w:p>
          <w:p w14:paraId="6616EA7D" w14:textId="543F859C" w:rsidR="008219F9" w:rsidRPr="001E7FC0" w:rsidRDefault="008219F9" w:rsidP="008219F9">
            <w:pPr>
              <w:spacing w:line="20" w:lineRule="atLeast"/>
            </w:pPr>
            <w:r w:rsidRPr="000E25EC">
              <w:t xml:space="preserve">- Ask Ss to listen and </w:t>
            </w:r>
            <w:r w:rsidR="00E0273F" w:rsidRPr="00E0273F">
              <w:t xml:space="preserve">focus on </w:t>
            </w:r>
            <w:r w:rsidR="006C3006" w:rsidRPr="006C3006">
              <w:rPr>
                <w:color w:val="000000" w:themeColor="text1"/>
              </w:rPr>
              <w:t>the underlined letters</w:t>
            </w:r>
            <w:r w:rsidR="00FF21DC">
              <w:rPr>
                <w:color w:val="000000" w:themeColor="text1"/>
              </w:rPr>
              <w:t>.</w:t>
            </w:r>
          </w:p>
          <w:p w14:paraId="182EBA52" w14:textId="11E39DE1" w:rsidR="008219F9" w:rsidRDefault="008219F9" w:rsidP="008219F9">
            <w:pPr>
              <w:pStyle w:val="NoSpacing"/>
              <w:spacing w:line="20" w:lineRule="atLeast"/>
              <w:rPr>
                <w:rFonts w:ascii="Times New Roman" w:hAnsi="Times New Roman" w:cs="Times New Roman"/>
                <w:sz w:val="24"/>
                <w:szCs w:val="24"/>
              </w:rPr>
            </w:pPr>
            <w:r w:rsidRPr="000E25EC">
              <w:rPr>
                <w:rFonts w:ascii="Times New Roman" w:hAnsi="Times New Roman" w:cs="Times New Roman"/>
                <w:sz w:val="24"/>
                <w:szCs w:val="24"/>
              </w:rPr>
              <w:t xml:space="preserve">- Play the recording again, have Ss listen and repeat with a focus on the </w:t>
            </w:r>
            <w:r w:rsidR="006C3006">
              <w:rPr>
                <w:rFonts w:ascii="Times New Roman" w:hAnsi="Times New Roman" w:cs="Times New Roman"/>
                <w:sz w:val="24"/>
                <w:szCs w:val="24"/>
              </w:rPr>
              <w:t>sound</w:t>
            </w:r>
            <w:r w:rsidRPr="000E25EC">
              <w:rPr>
                <w:rFonts w:ascii="Times New Roman" w:hAnsi="Times New Roman" w:cs="Times New Roman"/>
                <w:sz w:val="24"/>
                <w:szCs w:val="24"/>
              </w:rPr>
              <w:t xml:space="preserve"> feature.</w:t>
            </w:r>
          </w:p>
          <w:p w14:paraId="22E565CB" w14:textId="77777777" w:rsidR="00D36ABD" w:rsidRDefault="00D36ABD" w:rsidP="008219F9">
            <w:pPr>
              <w:pStyle w:val="NoSpacing"/>
              <w:spacing w:line="20" w:lineRule="atLeast"/>
              <w:rPr>
                <w:rFonts w:ascii="Times New Roman" w:hAnsi="Times New Roman" w:cs="Times New Roman"/>
                <w:sz w:val="24"/>
                <w:szCs w:val="24"/>
              </w:rPr>
            </w:pPr>
            <w:r>
              <w:rPr>
                <w:rFonts w:ascii="Times New Roman" w:hAnsi="Times New Roman" w:cs="Times New Roman"/>
                <w:sz w:val="24"/>
                <w:szCs w:val="24"/>
              </w:rPr>
              <w:t xml:space="preserve">- Explain more about how to pronounce the </w:t>
            </w:r>
            <w:r w:rsidRPr="00D36ABD">
              <w:rPr>
                <w:rFonts w:ascii="Times New Roman" w:hAnsi="Times New Roman" w:cs="Times New Roman"/>
                <w:sz w:val="24"/>
                <w:szCs w:val="24"/>
              </w:rPr>
              <w:t>/</w:t>
            </w:r>
            <w:r w:rsidRPr="00D36ABD">
              <w:rPr>
                <w:rFonts w:ascii="Times New Roman" w:hAnsi="Times New Roman" w:cs="Times New Roman"/>
                <w:color w:val="1D2A57"/>
                <w:sz w:val="24"/>
                <w:szCs w:val="24"/>
              </w:rPr>
              <w:t>ɪ</w:t>
            </w:r>
            <w:r w:rsidRPr="00D36ABD">
              <w:rPr>
                <w:rFonts w:ascii="Times New Roman" w:hAnsi="Times New Roman" w:cs="Times New Roman"/>
                <w:sz w:val="24"/>
                <w:szCs w:val="24"/>
              </w:rPr>
              <w:t>/ sound</w:t>
            </w:r>
            <w:r>
              <w:rPr>
                <w:rFonts w:ascii="Times New Roman" w:hAnsi="Times New Roman" w:cs="Times New Roman"/>
                <w:sz w:val="24"/>
                <w:szCs w:val="24"/>
              </w:rPr>
              <w:t>:</w:t>
            </w:r>
          </w:p>
          <w:p w14:paraId="642C8539" w14:textId="3EFA4993" w:rsidR="00D36ABD" w:rsidRDefault="00D36ABD" w:rsidP="008219F9">
            <w:pPr>
              <w:pStyle w:val="NoSpacing"/>
              <w:spacing w:line="20" w:lineRule="atLeast"/>
              <w:rPr>
                <w:rFonts w:ascii="Times New Roman" w:hAnsi="Times New Roman" w:cs="Times New Roman"/>
                <w:sz w:val="24"/>
                <w:szCs w:val="24"/>
              </w:rPr>
            </w:pPr>
            <w:r>
              <w:rPr>
                <w:rFonts w:ascii="Times New Roman" w:hAnsi="Times New Roman" w:cs="Times New Roman"/>
                <w:sz w:val="24"/>
                <w:szCs w:val="24"/>
              </w:rPr>
              <w:t xml:space="preserve"> </w:t>
            </w:r>
          </w:p>
          <w:p w14:paraId="0CFB1DBA" w14:textId="78BAAD19" w:rsidR="00D36ABD" w:rsidRDefault="00D36ABD" w:rsidP="00D36ABD">
            <w:pPr>
              <w:rPr>
                <w:i/>
                <w:iCs/>
              </w:rPr>
            </w:pPr>
            <w:r w:rsidRPr="00D36ABD">
              <w:rPr>
                <w:i/>
                <w:iCs/>
              </w:rPr>
              <w:t>The lips are relaxed and the central/front area of the tongue is in the central/high area of the mouth for this sound. The overall neutrality and relaxed tongue and lip position is why it is one of the pronunciations used in an unstressed vowel position.</w:t>
            </w:r>
          </w:p>
          <w:p w14:paraId="2C8F9E6E" w14:textId="3FCEAED6" w:rsidR="00D36ABD" w:rsidRPr="00D36ABD" w:rsidRDefault="00D36ABD" w:rsidP="00D36ABD">
            <w:pPr>
              <w:rPr>
                <w:i/>
                <w:iCs/>
              </w:rPr>
            </w:pPr>
            <w:r>
              <w:rPr>
                <w:i/>
                <w:iCs/>
              </w:rPr>
              <w:t xml:space="preserve">                  </w:t>
            </w:r>
            <w:r>
              <w:rPr>
                <w:rFonts w:ascii="proxima-nova" w:hAnsi="proxima-nova"/>
                <w:noProof/>
                <w:color w:val="777777"/>
              </w:rPr>
              <w:drawing>
                <wp:inline distT="0" distB="0" distL="0" distR="0" wp14:anchorId="77161EE1" wp14:editId="42D657DB">
                  <wp:extent cx="1231200" cy="1231200"/>
                  <wp:effectExtent l="0" t="0" r="7620" b="7620"/>
                  <wp:docPr id="361" name="Picture 361" descr="'Short i'&amp;nbsp;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rt i'&amp;nbsp;Illustr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316" cy="1237316"/>
                          </a:xfrm>
                          <a:prstGeom prst="rect">
                            <a:avLst/>
                          </a:prstGeom>
                          <a:noFill/>
                          <a:ln>
                            <a:noFill/>
                          </a:ln>
                        </pic:spPr>
                      </pic:pic>
                    </a:graphicData>
                  </a:graphic>
                </wp:inline>
              </w:drawing>
            </w:r>
          </w:p>
          <w:p w14:paraId="35C9871D" w14:textId="17907B29" w:rsidR="00F56081" w:rsidRDefault="00F56081" w:rsidP="008219F9">
            <w:pPr>
              <w:pStyle w:val="NoSpacing"/>
              <w:spacing w:line="20" w:lineRule="atLeast"/>
              <w:rPr>
                <w:rFonts w:ascii="Times New Roman" w:hAnsi="Times New Roman" w:cs="Times New Roman"/>
                <w:sz w:val="24"/>
                <w:szCs w:val="24"/>
              </w:rPr>
            </w:pPr>
          </w:p>
          <w:p w14:paraId="1CD182F4" w14:textId="77777777" w:rsidR="00F8359D" w:rsidRPr="000E25EC" w:rsidRDefault="00F8359D" w:rsidP="008219F9">
            <w:pPr>
              <w:pStyle w:val="NoSpacing"/>
              <w:spacing w:line="20" w:lineRule="atLeast"/>
              <w:rPr>
                <w:rFonts w:ascii="Times New Roman" w:hAnsi="Times New Roman" w:cs="Times New Roman"/>
                <w:sz w:val="24"/>
                <w:szCs w:val="24"/>
              </w:rPr>
            </w:pPr>
          </w:p>
          <w:p w14:paraId="77E09BBE" w14:textId="1E3F56E5" w:rsidR="00B62E59" w:rsidRPr="008D59DD" w:rsidRDefault="008219F9" w:rsidP="008219F9">
            <w:pPr>
              <w:pStyle w:val="NoSpacing"/>
              <w:spacing w:line="20" w:lineRule="atLeast"/>
              <w:rPr>
                <w:rFonts w:ascii="Times New Roman" w:hAnsi="Times New Roman" w:cs="Times New Roman"/>
                <w:b/>
                <w:bCs/>
                <w:sz w:val="28"/>
                <w:szCs w:val="28"/>
              </w:rPr>
            </w:pPr>
            <w:r>
              <w:rPr>
                <w:rFonts w:ascii="Times New Roman" w:hAnsi="Times New Roman" w:cs="Times New Roman"/>
                <w:b/>
                <w:bCs/>
                <w:sz w:val="24"/>
                <w:szCs w:val="24"/>
              </w:rPr>
              <w:t xml:space="preserve">Task </w:t>
            </w:r>
            <w:r w:rsidRPr="000E25EC">
              <w:rPr>
                <w:rFonts w:ascii="Times New Roman" w:hAnsi="Times New Roman" w:cs="Times New Roman"/>
                <w:b/>
                <w:bCs/>
                <w:sz w:val="24"/>
                <w:szCs w:val="24"/>
              </w:rPr>
              <w:t xml:space="preserve">c + d. </w:t>
            </w:r>
            <w:r w:rsidR="0066616F">
              <w:rPr>
                <w:rFonts w:ascii="Times New Roman" w:hAnsi="Times New Roman" w:cs="Times New Roman"/>
                <w:b/>
                <w:bCs/>
                <w:color w:val="000000" w:themeColor="text1"/>
                <w:sz w:val="24"/>
                <w:szCs w:val="24"/>
              </w:rPr>
              <w:t>L</w:t>
            </w:r>
            <w:r w:rsidR="0066616F" w:rsidRPr="0066616F">
              <w:rPr>
                <w:rFonts w:ascii="Times New Roman" w:hAnsi="Times New Roman" w:cs="Times New Roman"/>
                <w:b/>
                <w:bCs/>
                <w:color w:val="000000" w:themeColor="text1"/>
                <w:sz w:val="24"/>
                <w:szCs w:val="24"/>
              </w:rPr>
              <w:t xml:space="preserve">isten to </w:t>
            </w:r>
            <w:r w:rsidR="0066616F" w:rsidRPr="008D59DD">
              <w:rPr>
                <w:rFonts w:ascii="Times New Roman" w:hAnsi="Times New Roman" w:cs="Times New Roman"/>
                <w:b/>
                <w:bCs/>
                <w:color w:val="000000" w:themeColor="text1"/>
                <w:sz w:val="24"/>
                <w:szCs w:val="24"/>
              </w:rPr>
              <w:t xml:space="preserve">the </w:t>
            </w:r>
            <w:r w:rsidR="000061C7" w:rsidRPr="008D59DD">
              <w:rPr>
                <w:rFonts w:ascii="Times New Roman" w:hAnsi="Times New Roman" w:cs="Times New Roman"/>
                <w:b/>
                <w:bCs/>
                <w:sz w:val="24"/>
                <w:szCs w:val="24"/>
              </w:rPr>
              <w:t>/</w:t>
            </w:r>
            <w:r w:rsidR="000061C7" w:rsidRPr="008D59DD">
              <w:rPr>
                <w:rFonts w:ascii="Times New Roman" w:hAnsi="Times New Roman" w:cs="Times New Roman"/>
                <w:b/>
                <w:bCs/>
                <w:color w:val="1D2A57"/>
                <w:sz w:val="24"/>
                <w:szCs w:val="24"/>
              </w:rPr>
              <w:t>ɪ</w:t>
            </w:r>
            <w:r w:rsidR="000061C7" w:rsidRPr="008D59DD">
              <w:rPr>
                <w:rFonts w:ascii="Times New Roman" w:hAnsi="Times New Roman" w:cs="Times New Roman"/>
                <w:b/>
                <w:bCs/>
                <w:sz w:val="24"/>
                <w:szCs w:val="24"/>
              </w:rPr>
              <w:t>/ sound</w:t>
            </w:r>
            <w:r w:rsidR="0066616F" w:rsidRPr="0066616F">
              <w:rPr>
                <w:rFonts w:ascii="Times New Roman" w:hAnsi="Times New Roman" w:cs="Times New Roman"/>
                <w:b/>
                <w:bCs/>
                <w:color w:val="000000" w:themeColor="text1"/>
                <w:sz w:val="24"/>
                <w:szCs w:val="24"/>
              </w:rPr>
              <w:t xml:space="preserve">. </w:t>
            </w:r>
            <w:r w:rsidR="008D59DD" w:rsidRPr="008D59DD">
              <w:rPr>
                <w:rFonts w:ascii="Times New Roman" w:hAnsi="Times New Roman" w:cs="Times New Roman"/>
                <w:b/>
                <w:bCs/>
                <w:color w:val="000000" w:themeColor="text1"/>
                <w:sz w:val="24"/>
                <w:szCs w:val="24"/>
              </w:rPr>
              <w:t>Cross out the word that doesn’t follow the note in “a”</w:t>
            </w:r>
            <w:r w:rsidR="00FF21DC">
              <w:rPr>
                <w:rFonts w:ascii="Times New Roman" w:hAnsi="Times New Roman" w:cs="Times New Roman"/>
                <w:b/>
                <w:bCs/>
                <w:color w:val="000000" w:themeColor="text1"/>
                <w:sz w:val="24"/>
                <w:szCs w:val="24"/>
              </w:rPr>
              <w:t>.</w:t>
            </w:r>
          </w:p>
          <w:p w14:paraId="6682CEBE" w14:textId="7EF54B5B" w:rsidR="008219F9" w:rsidRDefault="008219F9" w:rsidP="008219F9">
            <w:pPr>
              <w:spacing w:line="20" w:lineRule="atLeast"/>
              <w:rPr>
                <w:color w:val="000000" w:themeColor="text1"/>
              </w:rPr>
            </w:pPr>
            <w:r w:rsidRPr="000E25EC">
              <w:t xml:space="preserve">- Play the recording (CD </w:t>
            </w:r>
            <w:r w:rsidR="008D59DD">
              <w:t>2</w:t>
            </w:r>
            <w:r w:rsidRPr="000E25EC">
              <w:t xml:space="preserve"> – Track </w:t>
            </w:r>
            <w:r w:rsidR="008D59DD">
              <w:t>10</w:t>
            </w:r>
            <w:r w:rsidRPr="000E25EC">
              <w:t xml:space="preserve">), have Ss listen </w:t>
            </w:r>
            <w:r w:rsidR="0066616F" w:rsidRPr="0066616F">
              <w:rPr>
                <w:color w:val="000000" w:themeColor="text1"/>
              </w:rPr>
              <w:t xml:space="preserve">to </w:t>
            </w:r>
            <w:r w:rsidR="003002D5">
              <w:rPr>
                <w:color w:val="000000" w:themeColor="text1"/>
              </w:rPr>
              <w:t xml:space="preserve">the </w:t>
            </w:r>
            <w:r w:rsidR="003002D5" w:rsidRPr="00C11189">
              <w:t>/</w:t>
            </w:r>
            <w:r w:rsidR="003002D5" w:rsidRPr="00C11189">
              <w:rPr>
                <w:color w:val="1D2A57"/>
              </w:rPr>
              <w:t>ɪ</w:t>
            </w:r>
            <w:r w:rsidR="003002D5" w:rsidRPr="00C11189">
              <w:t xml:space="preserve">/ </w:t>
            </w:r>
            <w:r w:rsidR="0066616F" w:rsidRPr="0066616F">
              <w:rPr>
                <w:color w:val="000000" w:themeColor="text1"/>
              </w:rPr>
              <w:t>sound</w:t>
            </w:r>
            <w:r w:rsidR="00F646F3">
              <w:rPr>
                <w:color w:val="000000" w:themeColor="text1"/>
              </w:rPr>
              <w:t>, then c</w:t>
            </w:r>
            <w:r w:rsidR="003002D5" w:rsidRPr="003002D5">
              <w:rPr>
                <w:color w:val="000000" w:themeColor="text1"/>
              </w:rPr>
              <w:t>ross out the word that doesn’t follow the note in “a”</w:t>
            </w:r>
            <w:r w:rsidR="00FF21DC">
              <w:rPr>
                <w:color w:val="000000" w:themeColor="text1"/>
              </w:rPr>
              <w:t>.</w:t>
            </w:r>
          </w:p>
          <w:p w14:paraId="434242A3" w14:textId="2358DCCB" w:rsidR="008219F9" w:rsidRPr="000E25EC" w:rsidRDefault="008219F9" w:rsidP="008219F9">
            <w:pPr>
              <w:spacing w:line="20" w:lineRule="atLeast"/>
            </w:pPr>
            <w:r w:rsidRPr="000E25EC">
              <w:t>- Call Ss to give answers</w:t>
            </w:r>
            <w:r w:rsidR="00FF21DC">
              <w:t>.</w:t>
            </w:r>
          </w:p>
          <w:p w14:paraId="60034B78" w14:textId="04B0F3E4" w:rsidR="008219F9" w:rsidRDefault="008219F9" w:rsidP="008219F9">
            <w:pPr>
              <w:spacing w:line="20" w:lineRule="atLeast"/>
            </w:pPr>
            <w:r w:rsidRPr="000E25EC">
              <w:t>- Play the recording again and check answer as a whole class</w:t>
            </w:r>
            <w:r w:rsidR="00FF21DC">
              <w:t xml:space="preserve"> using DCR</w:t>
            </w:r>
            <w:r w:rsidRPr="000E25EC">
              <w:t>.</w:t>
            </w:r>
          </w:p>
          <w:p w14:paraId="62A01858" w14:textId="231B1F9B" w:rsidR="005E3CE5" w:rsidRPr="000E25EC" w:rsidRDefault="005E3CE5" w:rsidP="008219F9">
            <w:pPr>
              <w:spacing w:line="20" w:lineRule="atLeast"/>
              <w:rPr>
                <w:sz w:val="26"/>
                <w:szCs w:val="26"/>
              </w:rPr>
            </w:pPr>
            <w:r>
              <w:lastRenderedPageBreak/>
              <w:t>- Give feedback and evaluation</w:t>
            </w:r>
            <w:r w:rsidR="00FF21DC">
              <w:t>.</w:t>
            </w:r>
          </w:p>
        </w:tc>
        <w:tc>
          <w:tcPr>
            <w:tcW w:w="4680" w:type="dxa"/>
          </w:tcPr>
          <w:p w14:paraId="392FCAF6" w14:textId="77777777" w:rsidR="008219F9" w:rsidRDefault="008219F9" w:rsidP="008219F9">
            <w:pPr>
              <w:spacing w:line="20" w:lineRule="atLeast"/>
              <w:rPr>
                <w:sz w:val="22"/>
                <w:szCs w:val="22"/>
              </w:rPr>
            </w:pPr>
          </w:p>
          <w:p w14:paraId="798A1814" w14:textId="77777777" w:rsidR="008219F9" w:rsidRDefault="008219F9" w:rsidP="008219F9">
            <w:pPr>
              <w:spacing w:line="20" w:lineRule="atLeast"/>
              <w:rPr>
                <w:sz w:val="22"/>
                <w:szCs w:val="22"/>
              </w:rPr>
            </w:pPr>
          </w:p>
          <w:p w14:paraId="41CAB9DE" w14:textId="23F58F1C" w:rsidR="008219F9" w:rsidRPr="00791307" w:rsidRDefault="008219F9" w:rsidP="008219F9">
            <w:pPr>
              <w:spacing w:line="20" w:lineRule="atLeast"/>
            </w:pPr>
            <w:r w:rsidRPr="00791307">
              <w:t>- Listen</w:t>
            </w:r>
            <w:r w:rsidR="00FF21DC">
              <w:t>.</w:t>
            </w:r>
          </w:p>
          <w:p w14:paraId="2ACA4E77" w14:textId="77777777" w:rsidR="008219F9" w:rsidRPr="00791307" w:rsidRDefault="008219F9" w:rsidP="008219F9">
            <w:pPr>
              <w:spacing w:line="20" w:lineRule="atLeast"/>
            </w:pPr>
          </w:p>
          <w:p w14:paraId="2E310153" w14:textId="1E7FEC0E" w:rsidR="008219F9" w:rsidRDefault="008219F9" w:rsidP="008219F9">
            <w:pPr>
              <w:spacing w:line="20" w:lineRule="atLeast"/>
            </w:pPr>
            <w:r w:rsidRPr="00791307">
              <w:t>- Listen again and repeat</w:t>
            </w:r>
            <w:r w:rsidR="00FF21DC">
              <w:t>.</w:t>
            </w:r>
          </w:p>
          <w:p w14:paraId="4FB207C6" w14:textId="45ABA878" w:rsidR="000155C7" w:rsidRDefault="000155C7" w:rsidP="008219F9">
            <w:pPr>
              <w:spacing w:line="20" w:lineRule="atLeast"/>
            </w:pPr>
          </w:p>
          <w:p w14:paraId="656ADA5C" w14:textId="4F47E24C" w:rsidR="000155C7" w:rsidRDefault="000155C7" w:rsidP="008219F9">
            <w:pPr>
              <w:spacing w:line="20" w:lineRule="atLeast"/>
            </w:pPr>
          </w:p>
          <w:p w14:paraId="13C16683" w14:textId="7D866E74" w:rsidR="000155C7" w:rsidRDefault="000155C7" w:rsidP="008219F9">
            <w:pPr>
              <w:spacing w:line="20" w:lineRule="atLeast"/>
            </w:pPr>
          </w:p>
          <w:p w14:paraId="29484131" w14:textId="53F9C1C0" w:rsidR="000155C7" w:rsidRDefault="000155C7" w:rsidP="008219F9">
            <w:pPr>
              <w:spacing w:line="20" w:lineRule="atLeast"/>
            </w:pPr>
          </w:p>
          <w:p w14:paraId="2F8AD17F" w14:textId="2C8FA87C" w:rsidR="000155C7" w:rsidRDefault="00D36ABD" w:rsidP="008219F9">
            <w:pPr>
              <w:spacing w:line="20" w:lineRule="atLeast"/>
            </w:pPr>
            <w:r>
              <w:t>- Listen</w:t>
            </w:r>
            <w:r w:rsidR="00FF21DC">
              <w:t>.</w:t>
            </w:r>
          </w:p>
          <w:p w14:paraId="20C4E8E4" w14:textId="194309EB" w:rsidR="000155C7" w:rsidRDefault="000155C7" w:rsidP="008219F9">
            <w:pPr>
              <w:spacing w:line="20" w:lineRule="atLeast"/>
            </w:pPr>
          </w:p>
          <w:p w14:paraId="3BE02EB9" w14:textId="1151FFCD" w:rsidR="00D36ABD" w:rsidRDefault="00D36ABD" w:rsidP="008219F9">
            <w:pPr>
              <w:spacing w:line="20" w:lineRule="atLeast"/>
            </w:pPr>
          </w:p>
          <w:p w14:paraId="11CF0F54" w14:textId="4F8BB14D" w:rsidR="00D36ABD" w:rsidRDefault="00D36ABD" w:rsidP="008219F9">
            <w:pPr>
              <w:spacing w:line="20" w:lineRule="atLeast"/>
            </w:pPr>
          </w:p>
          <w:p w14:paraId="3D1DC21F" w14:textId="39ACEF5C" w:rsidR="00D36ABD" w:rsidRDefault="00D36ABD" w:rsidP="008219F9">
            <w:pPr>
              <w:spacing w:line="20" w:lineRule="atLeast"/>
            </w:pPr>
          </w:p>
          <w:p w14:paraId="3A677CEE" w14:textId="2F308E81" w:rsidR="00D36ABD" w:rsidRDefault="00D36ABD" w:rsidP="008219F9">
            <w:pPr>
              <w:spacing w:line="20" w:lineRule="atLeast"/>
            </w:pPr>
          </w:p>
          <w:p w14:paraId="74D7AEBF" w14:textId="1157C4F5" w:rsidR="00D36ABD" w:rsidRDefault="00D36ABD" w:rsidP="008219F9">
            <w:pPr>
              <w:spacing w:line="20" w:lineRule="atLeast"/>
            </w:pPr>
          </w:p>
          <w:p w14:paraId="6F2BB04F" w14:textId="7A17C793" w:rsidR="00D36ABD" w:rsidRDefault="00D36ABD" w:rsidP="008219F9">
            <w:pPr>
              <w:spacing w:line="20" w:lineRule="atLeast"/>
            </w:pPr>
          </w:p>
          <w:p w14:paraId="7D503C6C" w14:textId="0A2AFC57" w:rsidR="00D36ABD" w:rsidRDefault="00D36ABD" w:rsidP="008219F9">
            <w:pPr>
              <w:spacing w:line="20" w:lineRule="atLeast"/>
            </w:pPr>
          </w:p>
          <w:p w14:paraId="2E1F47E2" w14:textId="01157E60" w:rsidR="00D36ABD" w:rsidRDefault="00D36ABD" w:rsidP="008219F9">
            <w:pPr>
              <w:spacing w:line="20" w:lineRule="atLeast"/>
            </w:pPr>
          </w:p>
          <w:p w14:paraId="309DD11D" w14:textId="316C0DC5" w:rsidR="00D36ABD" w:rsidRDefault="00D36ABD" w:rsidP="008219F9">
            <w:pPr>
              <w:spacing w:line="20" w:lineRule="atLeast"/>
            </w:pPr>
          </w:p>
          <w:p w14:paraId="19590171" w14:textId="06991718" w:rsidR="00D36ABD" w:rsidRDefault="00D36ABD" w:rsidP="008219F9">
            <w:pPr>
              <w:spacing w:line="20" w:lineRule="atLeast"/>
            </w:pPr>
          </w:p>
          <w:p w14:paraId="3A17B70B" w14:textId="3AD5EF7C" w:rsidR="00D36ABD" w:rsidRDefault="00D36ABD" w:rsidP="008219F9">
            <w:pPr>
              <w:spacing w:line="20" w:lineRule="atLeast"/>
            </w:pPr>
          </w:p>
          <w:p w14:paraId="3C5138F8" w14:textId="77777777" w:rsidR="00D36ABD" w:rsidRDefault="00D36ABD" w:rsidP="008219F9">
            <w:pPr>
              <w:spacing w:line="20" w:lineRule="atLeast"/>
            </w:pPr>
          </w:p>
          <w:p w14:paraId="45C60519" w14:textId="138932DE" w:rsidR="00E0273F" w:rsidRDefault="00E0273F" w:rsidP="008219F9">
            <w:pPr>
              <w:spacing w:line="20" w:lineRule="atLeast"/>
            </w:pPr>
            <w:r>
              <w:t xml:space="preserve">- </w:t>
            </w:r>
            <w:r w:rsidRPr="00791307">
              <w:t xml:space="preserve">Listen and </w:t>
            </w:r>
            <w:r w:rsidR="00AB570F">
              <w:t>give answers</w:t>
            </w:r>
            <w:r w:rsidR="00FF21DC">
              <w:t>.</w:t>
            </w:r>
          </w:p>
          <w:p w14:paraId="0A454E42" w14:textId="41FCEA86" w:rsidR="00CE5805" w:rsidRDefault="00F646F3" w:rsidP="00CE5805">
            <w:pPr>
              <w:spacing w:line="20" w:lineRule="atLeast"/>
              <w:jc w:val="center"/>
              <w:rPr>
                <w:b/>
                <w:bCs/>
              </w:rPr>
            </w:pPr>
            <w:r>
              <w:rPr>
                <w:b/>
                <w:bCs/>
              </w:rPr>
              <w:t>A</w:t>
            </w:r>
            <w:r w:rsidR="00CE5805" w:rsidRPr="00B2368D">
              <w:rPr>
                <w:b/>
                <w:bCs/>
              </w:rPr>
              <w:t>nswer</w:t>
            </w:r>
            <w:r w:rsidR="00745EC5">
              <w:rPr>
                <w:b/>
                <w:bCs/>
              </w:rPr>
              <w:t>s</w:t>
            </w:r>
            <w:r>
              <w:rPr>
                <w:b/>
                <w:bCs/>
              </w:rPr>
              <w:t xml:space="preserve"> keys</w:t>
            </w:r>
          </w:p>
          <w:p w14:paraId="1EBDDCD1" w14:textId="7FB14B7A" w:rsidR="004541BA" w:rsidRDefault="004541BA" w:rsidP="00CE5805">
            <w:pPr>
              <w:spacing w:line="20" w:lineRule="atLeast"/>
              <w:jc w:val="center"/>
              <w:rPr>
                <w:b/>
                <w:bCs/>
              </w:rPr>
            </w:pPr>
            <w:r>
              <w:rPr>
                <w:noProof/>
              </w:rPr>
              <w:drawing>
                <wp:inline distT="0" distB="0" distL="0" distR="0" wp14:anchorId="4FA9886C" wp14:editId="1AEFF6D6">
                  <wp:extent cx="2584450" cy="7632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90916" cy="765109"/>
                          </a:xfrm>
                          <a:prstGeom prst="rect">
                            <a:avLst/>
                          </a:prstGeom>
                        </pic:spPr>
                      </pic:pic>
                    </a:graphicData>
                  </a:graphic>
                </wp:inline>
              </w:drawing>
            </w:r>
          </w:p>
          <w:p w14:paraId="7D9C8BBA" w14:textId="3E2A701B" w:rsidR="008219F9" w:rsidRPr="000E25EC" w:rsidRDefault="008219F9" w:rsidP="00F646F3">
            <w:pPr>
              <w:spacing w:line="20" w:lineRule="atLeast"/>
              <w:jc w:val="center"/>
              <w:rPr>
                <w:sz w:val="22"/>
                <w:szCs w:val="22"/>
              </w:rPr>
            </w:pPr>
          </w:p>
        </w:tc>
      </w:tr>
    </w:tbl>
    <w:p w14:paraId="49A70441" w14:textId="61FF3AC0" w:rsidR="00C75006" w:rsidRPr="00C32E08" w:rsidRDefault="00C75006" w:rsidP="00DA0D39">
      <w:pPr>
        <w:pStyle w:val="ListParagraph"/>
        <w:numPr>
          <w:ilvl w:val="0"/>
          <w:numId w:val="3"/>
        </w:numPr>
        <w:spacing w:before="120" w:after="120"/>
        <w:rPr>
          <w:rFonts w:ascii="Times New Roman" w:hAnsi="Times New Roman"/>
          <w:sz w:val="24"/>
          <w:szCs w:val="24"/>
        </w:rPr>
      </w:pPr>
      <w:r w:rsidRPr="00C32E08">
        <w:rPr>
          <w:rFonts w:ascii="Times New Roman" w:hAnsi="Times New Roman"/>
          <w:b/>
          <w:sz w:val="24"/>
          <w:szCs w:val="24"/>
        </w:rPr>
        <w:lastRenderedPageBreak/>
        <w:t xml:space="preserve">Activity </w:t>
      </w:r>
      <w:r w:rsidR="00DA0D39" w:rsidRPr="00C32E08">
        <w:rPr>
          <w:rFonts w:ascii="Times New Roman" w:hAnsi="Times New Roman"/>
          <w:b/>
          <w:sz w:val="24"/>
          <w:szCs w:val="24"/>
        </w:rPr>
        <w:t>2</w:t>
      </w:r>
      <w:r w:rsidRPr="00C32E08">
        <w:rPr>
          <w:rFonts w:ascii="Times New Roman" w:hAnsi="Times New Roman"/>
          <w:b/>
          <w:sz w:val="24"/>
          <w:szCs w:val="24"/>
        </w:rPr>
        <w:t xml:space="preserve">: </w:t>
      </w:r>
      <w:r w:rsidR="007E28CA">
        <w:rPr>
          <w:rFonts w:ascii="Times New Roman" w:hAnsi="Times New Roman"/>
          <w:b/>
          <w:sz w:val="24"/>
          <w:szCs w:val="24"/>
        </w:rPr>
        <w:t>While-speaking</w:t>
      </w:r>
      <w:r w:rsidRPr="00C32E08">
        <w:rPr>
          <w:rFonts w:ascii="Times New Roman" w:hAnsi="Times New Roman"/>
          <w:b/>
          <w:sz w:val="24"/>
          <w:szCs w:val="24"/>
        </w:rPr>
        <w:t xml:space="preserve"> (</w:t>
      </w:r>
      <w:r w:rsidR="0046631C">
        <w:rPr>
          <w:rFonts w:ascii="Times New Roman" w:hAnsi="Times New Roman"/>
          <w:b/>
          <w:sz w:val="24"/>
          <w:szCs w:val="24"/>
        </w:rPr>
        <w:t>2</w:t>
      </w:r>
      <w:r w:rsidR="00684860">
        <w:rPr>
          <w:rFonts w:ascii="Times New Roman" w:hAnsi="Times New Roman"/>
          <w:b/>
          <w:sz w:val="24"/>
          <w:szCs w:val="24"/>
        </w:rPr>
        <w:t>3</w:t>
      </w:r>
      <w:r w:rsidRPr="00C32E08">
        <w:rPr>
          <w:rFonts w:ascii="Times New Roman" w:hAnsi="Times New Roman"/>
          <w:b/>
          <w:sz w:val="24"/>
          <w:szCs w:val="24"/>
        </w:rPr>
        <w:t>’)</w:t>
      </w:r>
    </w:p>
    <w:p w14:paraId="275B17AB" w14:textId="705192CC" w:rsidR="00C75006" w:rsidRPr="00C32E08" w:rsidRDefault="00C75006" w:rsidP="00C75006">
      <w:pPr>
        <w:spacing w:before="120" w:after="120"/>
        <w:rPr>
          <w:highlight w:val="white"/>
        </w:rPr>
      </w:pPr>
      <w:r w:rsidRPr="00C32E08">
        <w:rPr>
          <w:b/>
        </w:rPr>
        <w:t>a) Objective:</w:t>
      </w:r>
      <w:r w:rsidRPr="00C32E08">
        <w:rPr>
          <w:b/>
          <w:lang w:val="vi-VN"/>
        </w:rPr>
        <w:t xml:space="preserve"> </w:t>
      </w:r>
      <w:r w:rsidR="00EA2C1A" w:rsidRPr="00C32E08">
        <w:rPr>
          <w:highlight w:val="white"/>
        </w:rPr>
        <w:t>S</w:t>
      </w:r>
      <w:r w:rsidR="00D93277" w:rsidRPr="00C32E08">
        <w:rPr>
          <w:highlight w:val="white"/>
        </w:rPr>
        <w:t>tudent</w:t>
      </w:r>
      <w:r w:rsidR="00EA2C1A" w:rsidRPr="00C32E08">
        <w:rPr>
          <w:highlight w:val="white"/>
        </w:rPr>
        <w:t>s</w:t>
      </w:r>
      <w:r w:rsidRPr="00C32E08">
        <w:rPr>
          <w:highlight w:val="white"/>
          <w:lang w:val="vi-VN"/>
        </w:rPr>
        <w:t xml:space="preserve"> can </w:t>
      </w:r>
      <w:r w:rsidR="009C512F">
        <w:rPr>
          <w:highlight w:val="white"/>
        </w:rPr>
        <w:t>compare traditions in different countries.</w:t>
      </w:r>
    </w:p>
    <w:p w14:paraId="1D8E2DF2" w14:textId="77777777" w:rsidR="00DE080F" w:rsidRDefault="00C75006" w:rsidP="00C75006">
      <w:pPr>
        <w:spacing w:before="120" w:after="120"/>
        <w:rPr>
          <w:highlight w:val="white"/>
          <w:lang w:val="vi-VN"/>
        </w:rPr>
      </w:pPr>
      <w:r w:rsidRPr="00C32E08">
        <w:rPr>
          <w:b/>
        </w:rPr>
        <w:t xml:space="preserve">b) Content: </w:t>
      </w:r>
      <w:r w:rsidRPr="00C32E08">
        <w:rPr>
          <w:highlight w:val="white"/>
          <w:lang w:val="vi-VN"/>
        </w:rPr>
        <w:t xml:space="preserve"> </w:t>
      </w:r>
    </w:p>
    <w:p w14:paraId="1D8F4AF2" w14:textId="37F836DB" w:rsidR="00C7741F" w:rsidRPr="00BB5015" w:rsidRDefault="00C7741F" w:rsidP="00C7741F">
      <w:pPr>
        <w:spacing w:before="120" w:after="120"/>
      </w:pPr>
      <w:r w:rsidRPr="00BB5015">
        <w:t xml:space="preserve">- </w:t>
      </w:r>
      <w:r w:rsidR="009C512F" w:rsidRPr="001B797F">
        <w:t>Take turns comparing the traditions in different countries</w:t>
      </w:r>
      <w:r w:rsidR="008B7C06" w:rsidRPr="00E0762E">
        <w:t>.</w:t>
      </w:r>
    </w:p>
    <w:p w14:paraId="03BF0DA7" w14:textId="56766027" w:rsidR="00CE2787" w:rsidRDefault="00C7741F" w:rsidP="00C7741F">
      <w:pPr>
        <w:spacing w:before="120" w:after="120"/>
      </w:pPr>
      <w:r w:rsidRPr="00BB5015">
        <w:t xml:space="preserve">- </w:t>
      </w:r>
      <w:r w:rsidR="009C512F" w:rsidRPr="001B797F">
        <w:t>Take turns comparing how different your traditions are to the traditions in South Korea and Mongolia</w:t>
      </w:r>
      <w:r w:rsidR="00AA3A8B" w:rsidRPr="00AA3A8B">
        <w:t>.</w:t>
      </w:r>
    </w:p>
    <w:p w14:paraId="7A269B20" w14:textId="62B9A350" w:rsidR="00C75006" w:rsidRPr="00E5583A" w:rsidRDefault="00C75006" w:rsidP="00C75006">
      <w:pPr>
        <w:spacing w:before="120" w:after="120"/>
        <w:rPr>
          <w:highlight w:val="white"/>
        </w:rPr>
      </w:pPr>
      <w:r w:rsidRPr="00C32E08">
        <w:rPr>
          <w:b/>
          <w:highlight w:val="white"/>
        </w:rPr>
        <w:t xml:space="preserve">c) </w:t>
      </w:r>
      <w:r w:rsidR="006151B9" w:rsidRPr="00C32E08">
        <w:rPr>
          <w:b/>
          <w:highlight w:val="white"/>
        </w:rPr>
        <w:t>Expected outcomes</w:t>
      </w:r>
      <w:r w:rsidRPr="00C32E08">
        <w:rPr>
          <w:b/>
          <w:highlight w:val="white"/>
        </w:rPr>
        <w:t xml:space="preserve">: </w:t>
      </w:r>
      <w:r w:rsidR="00C7741F" w:rsidRPr="00C7741F">
        <w:rPr>
          <w:highlight w:val="white"/>
        </w:rPr>
        <w:t>Ss produce</w:t>
      </w:r>
      <w:r w:rsidR="00C7741F" w:rsidRPr="00C7741F">
        <w:rPr>
          <w:highlight w:val="white"/>
          <w:lang w:val="vi-VN"/>
        </w:rPr>
        <w:t xml:space="preserve"> the new language successfully</w:t>
      </w:r>
      <w:r w:rsidR="00E5583A">
        <w:rPr>
          <w:highlight w:val="white"/>
        </w:rPr>
        <w:t>.</w:t>
      </w:r>
    </w:p>
    <w:p w14:paraId="2DA760A5" w14:textId="2949F6E4" w:rsidR="003E53F4" w:rsidRPr="00C32E08" w:rsidRDefault="006151B9" w:rsidP="00C75006">
      <w:pPr>
        <w:spacing w:before="120" w:after="120"/>
        <w:rPr>
          <w:b/>
        </w:rPr>
      </w:pPr>
      <w:r w:rsidRPr="00C32E08">
        <w:rPr>
          <w:b/>
        </w:rPr>
        <w:t>d</w:t>
      </w:r>
      <w:r w:rsidR="00C75006" w:rsidRPr="00C32E08">
        <w:rPr>
          <w:b/>
        </w:rPr>
        <w:t>) Organization of the activity:</w:t>
      </w:r>
    </w:p>
    <w:p w14:paraId="09F1DA78" w14:textId="77777777" w:rsidR="004449B4" w:rsidRPr="00C32E08" w:rsidRDefault="004449B4" w:rsidP="00C75006">
      <w:pPr>
        <w:spacing w:before="120" w:after="120"/>
        <w:rPr>
          <w:b/>
        </w:rPr>
      </w:pPr>
    </w:p>
    <w:tbl>
      <w:tblPr>
        <w:tblStyle w:val="TableGrid"/>
        <w:tblW w:w="10075" w:type="dxa"/>
        <w:tblLook w:val="04A0" w:firstRow="1" w:lastRow="0" w:firstColumn="1" w:lastColumn="0" w:noHBand="0" w:noVBand="1"/>
      </w:tblPr>
      <w:tblGrid>
        <w:gridCol w:w="5395"/>
        <w:gridCol w:w="4680"/>
      </w:tblGrid>
      <w:tr w:rsidR="00D778C9" w:rsidRPr="00C32E08" w14:paraId="298D55B4" w14:textId="77777777" w:rsidTr="00DE080F">
        <w:tc>
          <w:tcPr>
            <w:tcW w:w="5395" w:type="dxa"/>
            <w:shd w:val="clear" w:color="auto" w:fill="E7E6E6" w:themeFill="background2"/>
          </w:tcPr>
          <w:p w14:paraId="4E73E1EC" w14:textId="3E59EC10" w:rsidR="00D778C9" w:rsidRPr="00C32E08" w:rsidRDefault="00D778C9" w:rsidP="00D778C9">
            <w:pPr>
              <w:spacing w:line="20" w:lineRule="atLeast"/>
              <w:ind w:left="630"/>
              <w:jc w:val="center"/>
            </w:pPr>
            <w:r w:rsidRPr="00C32E08">
              <w:rPr>
                <w:b/>
              </w:rPr>
              <w:t>TEACHER’S ACTIVITIES</w:t>
            </w:r>
          </w:p>
        </w:tc>
        <w:tc>
          <w:tcPr>
            <w:tcW w:w="4680" w:type="dxa"/>
            <w:shd w:val="clear" w:color="auto" w:fill="E7E6E6" w:themeFill="background2"/>
          </w:tcPr>
          <w:p w14:paraId="4EAEF8D8" w14:textId="2038F7D3" w:rsidR="00D778C9" w:rsidRPr="00C32E08" w:rsidRDefault="00D778C9" w:rsidP="00D778C9">
            <w:pPr>
              <w:spacing w:line="20" w:lineRule="atLeast"/>
              <w:ind w:left="630"/>
              <w:jc w:val="center"/>
            </w:pPr>
            <w:r w:rsidRPr="00C32E08">
              <w:rPr>
                <w:b/>
              </w:rPr>
              <w:t>STUDENTS’ ACTIVITIES</w:t>
            </w:r>
          </w:p>
        </w:tc>
      </w:tr>
      <w:tr w:rsidR="00C75006" w:rsidRPr="00C32E08" w14:paraId="2EEB2A94" w14:textId="77777777" w:rsidTr="00DE080F">
        <w:tc>
          <w:tcPr>
            <w:tcW w:w="5395" w:type="dxa"/>
          </w:tcPr>
          <w:p w14:paraId="65749F92" w14:textId="77777777" w:rsidR="00CC5F9E" w:rsidRDefault="00C7741F" w:rsidP="00C7741F">
            <w:pPr>
              <w:rPr>
                <w:b/>
                <w:bCs/>
                <w:iCs/>
              </w:rPr>
            </w:pPr>
            <w:r>
              <w:rPr>
                <w:b/>
                <w:bCs/>
                <w:iCs/>
              </w:rPr>
              <w:t>PRACTICE</w:t>
            </w:r>
          </w:p>
          <w:p w14:paraId="1114E0AB" w14:textId="193E9AD4" w:rsidR="00C75006" w:rsidRPr="00DA004A" w:rsidRDefault="006F121C" w:rsidP="00C7741F">
            <w:pPr>
              <w:rPr>
                <w:b/>
                <w:bCs/>
                <w:iCs/>
              </w:rPr>
            </w:pPr>
            <w:r w:rsidRPr="006F121C">
              <w:rPr>
                <w:b/>
                <w:bCs/>
              </w:rPr>
              <w:t>Take turns comparing the traditions in different countries</w:t>
            </w:r>
            <w:r w:rsidR="00FF21DC">
              <w:rPr>
                <w:b/>
                <w:bCs/>
              </w:rPr>
              <w:t>.</w:t>
            </w:r>
          </w:p>
          <w:p w14:paraId="76D63E3D" w14:textId="040A1449" w:rsidR="006F121C" w:rsidRDefault="006F121C" w:rsidP="006F121C">
            <w:r>
              <w:t>- Demonstrate the activity</w:t>
            </w:r>
            <w:r w:rsidR="00FF21DC">
              <w:t xml:space="preserve"> on DCR</w:t>
            </w:r>
            <w:r>
              <w:t xml:space="preserve"> using the examples. </w:t>
            </w:r>
          </w:p>
          <w:p w14:paraId="57CF9F46" w14:textId="141EB41B" w:rsidR="006F121C" w:rsidRDefault="006F121C" w:rsidP="006F121C">
            <w:r>
              <w:t>- Divide the class into pairs.</w:t>
            </w:r>
          </w:p>
          <w:p w14:paraId="23944A11" w14:textId="77777777" w:rsidR="006F121C" w:rsidRDefault="006F121C" w:rsidP="004948B0">
            <w:r>
              <w:t xml:space="preserve">- Have pairs take turns comparing the traditions in different countries. </w:t>
            </w:r>
          </w:p>
          <w:p w14:paraId="317CE700" w14:textId="5EAFF0F3" w:rsidR="00DB7584" w:rsidRDefault="006F121C" w:rsidP="004948B0">
            <w:r>
              <w:t>- Have some pairs demonstrate the activity in front of the class.</w:t>
            </w:r>
          </w:p>
          <w:p w14:paraId="1065B91C" w14:textId="11B8E8D3" w:rsidR="006F121C" w:rsidRDefault="006F121C" w:rsidP="006F121C">
            <w:r>
              <w:t>- Give feedback and evaluation</w:t>
            </w:r>
            <w:r w:rsidR="00FF21DC">
              <w:t>.</w:t>
            </w:r>
          </w:p>
          <w:p w14:paraId="2BF6A521" w14:textId="3029B63C" w:rsidR="006F121C" w:rsidRDefault="006F121C" w:rsidP="00920515"/>
          <w:p w14:paraId="4B40EE11" w14:textId="1C541986" w:rsidR="006F121C" w:rsidRDefault="006F121C" w:rsidP="00920515"/>
          <w:p w14:paraId="6163FD13" w14:textId="66DD43C2" w:rsidR="00C958B6" w:rsidRDefault="00C958B6" w:rsidP="00920515"/>
          <w:p w14:paraId="517D578C" w14:textId="5094692E" w:rsidR="00C958B6" w:rsidRDefault="00C958B6" w:rsidP="00920515"/>
          <w:p w14:paraId="6893E2F3" w14:textId="77777777" w:rsidR="00C958B6" w:rsidRDefault="00C958B6" w:rsidP="00920515"/>
          <w:p w14:paraId="0C76D1C0" w14:textId="2DEA8FF1" w:rsidR="00C7741F" w:rsidRDefault="00C7741F" w:rsidP="00C7741F">
            <w:pPr>
              <w:rPr>
                <w:b/>
                <w:bCs/>
                <w:iCs/>
              </w:rPr>
            </w:pPr>
            <w:r>
              <w:rPr>
                <w:b/>
                <w:bCs/>
                <w:iCs/>
              </w:rPr>
              <w:t>SPEAKING</w:t>
            </w:r>
            <w:r w:rsidR="008335BD">
              <w:rPr>
                <w:b/>
                <w:bCs/>
                <w:iCs/>
              </w:rPr>
              <w:t xml:space="preserve">: </w:t>
            </w:r>
            <w:r w:rsidR="006F121C">
              <w:rPr>
                <w:b/>
                <w:bCs/>
                <w:iCs/>
              </w:rPr>
              <w:t>Same Holiday, Different Tradition</w:t>
            </w:r>
            <w:r w:rsidR="00FF21DC">
              <w:rPr>
                <w:b/>
                <w:bCs/>
                <w:iCs/>
              </w:rPr>
              <w:t>.</w:t>
            </w:r>
          </w:p>
          <w:p w14:paraId="2155B608" w14:textId="1AA0E034" w:rsidR="006F121C" w:rsidRPr="006F121C" w:rsidRDefault="006F121C" w:rsidP="006F121C">
            <w:pPr>
              <w:rPr>
                <w:b/>
                <w:bCs/>
              </w:rPr>
            </w:pPr>
            <w:r>
              <w:rPr>
                <w:b/>
                <w:bCs/>
                <w:iCs/>
              </w:rPr>
              <w:t xml:space="preserve">* Task a. </w:t>
            </w:r>
            <w:r w:rsidRPr="006F121C">
              <w:rPr>
                <w:b/>
                <w:bCs/>
              </w:rPr>
              <w:t>Take turns comparing how different your traditions are to the traditions in South Korea and Mongolia</w:t>
            </w:r>
            <w:r w:rsidR="00FF21DC">
              <w:rPr>
                <w:b/>
                <w:bCs/>
              </w:rPr>
              <w:t>.</w:t>
            </w:r>
          </w:p>
          <w:p w14:paraId="703510E4" w14:textId="77777777" w:rsidR="006F121C" w:rsidRDefault="006F121C" w:rsidP="006F121C">
            <w:r>
              <w:t xml:space="preserve">- Demonstrate the activity by practicing the activity with a student. </w:t>
            </w:r>
          </w:p>
          <w:p w14:paraId="3ED5FFAD" w14:textId="77777777" w:rsidR="006F121C" w:rsidRDefault="006F121C" w:rsidP="006F121C">
            <w:r>
              <w:t xml:space="preserve">- Divide the class into pairs. </w:t>
            </w:r>
          </w:p>
          <w:p w14:paraId="32BE6BA3" w14:textId="08971302" w:rsidR="006F121C" w:rsidRDefault="006F121C" w:rsidP="006F121C">
            <w:r>
              <w:t xml:space="preserve">- Have students take turns comparing how different the traditions in Vietnam are to the traditions in South Korea and Mongolia. </w:t>
            </w:r>
          </w:p>
          <w:p w14:paraId="26C0F3CB" w14:textId="28C5E197" w:rsidR="006F121C" w:rsidRDefault="006F121C" w:rsidP="006F121C">
            <w:r>
              <w:t xml:space="preserve">- </w:t>
            </w:r>
            <w:r w:rsidRPr="006F2C6F">
              <w:t>Observe, give help if necessary</w:t>
            </w:r>
            <w:r w:rsidR="00FF21DC">
              <w:t>.</w:t>
            </w:r>
          </w:p>
          <w:p w14:paraId="4E34133F" w14:textId="4A6C2842" w:rsidR="006F121C" w:rsidRDefault="006F121C" w:rsidP="006F121C">
            <w:r>
              <w:t>- Have some students demonstrate the activity in front of the class</w:t>
            </w:r>
            <w:r w:rsidR="00FF21DC">
              <w:t>.</w:t>
            </w:r>
          </w:p>
          <w:p w14:paraId="3ED33938" w14:textId="325153FA" w:rsidR="006F121C" w:rsidRDefault="006F121C" w:rsidP="006F121C">
            <w:r>
              <w:t>- Give feedback and evaluation</w:t>
            </w:r>
            <w:r w:rsidR="00FF21DC">
              <w:t>.</w:t>
            </w:r>
          </w:p>
          <w:p w14:paraId="4846F14F" w14:textId="77777777" w:rsidR="006F121C" w:rsidRDefault="006F121C" w:rsidP="006F121C"/>
          <w:p w14:paraId="0FBADD14" w14:textId="6937EB96" w:rsidR="000C7935" w:rsidRDefault="000C7935" w:rsidP="00AA5BA8"/>
          <w:p w14:paraId="6D7C7564" w14:textId="6DC3B8D7" w:rsidR="00087EA8" w:rsidRPr="00DE080F" w:rsidRDefault="00087EA8" w:rsidP="00AA5BA8"/>
        </w:tc>
        <w:tc>
          <w:tcPr>
            <w:tcW w:w="4680" w:type="dxa"/>
          </w:tcPr>
          <w:p w14:paraId="5AB06241" w14:textId="77777777" w:rsidR="00C75006" w:rsidRPr="00DE080F" w:rsidRDefault="00C75006" w:rsidP="00C75006">
            <w:pPr>
              <w:ind w:left="630"/>
            </w:pPr>
          </w:p>
          <w:p w14:paraId="5FA5D525" w14:textId="3EEF7027" w:rsidR="00696B8D" w:rsidRDefault="00696B8D" w:rsidP="008F69F0"/>
          <w:p w14:paraId="02AE5652" w14:textId="77777777" w:rsidR="00C7741F" w:rsidRPr="00FD101D" w:rsidRDefault="00C7741F" w:rsidP="008F69F0">
            <w:pPr>
              <w:rPr>
                <w:sz w:val="26"/>
                <w:szCs w:val="26"/>
              </w:rPr>
            </w:pPr>
          </w:p>
          <w:p w14:paraId="63328C69" w14:textId="7DC891E2" w:rsidR="00C7741F" w:rsidRPr="00FD101D" w:rsidRDefault="00C7741F" w:rsidP="00C7741F">
            <w:r w:rsidRPr="00FD101D">
              <w:t>- Observe, listen</w:t>
            </w:r>
            <w:r w:rsidR="00FF21DC">
              <w:t>.</w:t>
            </w:r>
          </w:p>
          <w:p w14:paraId="7D2B1AAB" w14:textId="77777777" w:rsidR="004948B0" w:rsidRPr="00FD101D" w:rsidRDefault="004948B0" w:rsidP="00C7741F"/>
          <w:p w14:paraId="254184CB" w14:textId="129183E4" w:rsidR="00C7741F" w:rsidRDefault="00C7741F" w:rsidP="00C7741F">
            <w:r w:rsidRPr="00FD101D">
              <w:t>- Work in pairs</w:t>
            </w:r>
            <w:r w:rsidR="00FF21DC">
              <w:t>.</w:t>
            </w:r>
          </w:p>
          <w:p w14:paraId="33078A9B" w14:textId="435D39E5" w:rsidR="004948B0" w:rsidRPr="00FD101D" w:rsidRDefault="004948B0" w:rsidP="00C7741F"/>
          <w:p w14:paraId="6A82DB02" w14:textId="737D6DCF" w:rsidR="004948B0" w:rsidRDefault="004948B0" w:rsidP="00C7741F">
            <w:r w:rsidRPr="00FD101D">
              <w:t>- Present</w:t>
            </w:r>
            <w:r w:rsidR="00FF21DC">
              <w:t>.</w:t>
            </w:r>
          </w:p>
          <w:p w14:paraId="05E86582" w14:textId="77777777" w:rsidR="00C958B6" w:rsidRDefault="00C958B6" w:rsidP="00C958B6">
            <w:pPr>
              <w:jc w:val="center"/>
              <w:rPr>
                <w:b/>
                <w:bCs/>
              </w:rPr>
            </w:pPr>
            <w:r w:rsidRPr="006F121C">
              <w:rPr>
                <w:b/>
                <w:bCs/>
              </w:rPr>
              <w:t>Suggested ideas</w:t>
            </w:r>
          </w:p>
          <w:p w14:paraId="3F8ADEA7" w14:textId="77777777" w:rsidR="00C958B6" w:rsidRDefault="00C958B6" w:rsidP="00C958B6">
            <w:pPr>
              <w:jc w:val="center"/>
              <w:rPr>
                <w:b/>
                <w:bCs/>
              </w:rPr>
            </w:pPr>
            <w:r>
              <w:rPr>
                <w:noProof/>
              </w:rPr>
              <w:drawing>
                <wp:inline distT="0" distB="0" distL="0" distR="0" wp14:anchorId="4D8C8FDF" wp14:editId="24784ABC">
                  <wp:extent cx="2286117" cy="53977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86117" cy="539778"/>
                          </a:xfrm>
                          <a:prstGeom prst="rect">
                            <a:avLst/>
                          </a:prstGeom>
                        </pic:spPr>
                      </pic:pic>
                    </a:graphicData>
                  </a:graphic>
                </wp:inline>
              </w:drawing>
            </w:r>
          </w:p>
          <w:p w14:paraId="36A8D461" w14:textId="7E819E52" w:rsidR="00C958B6" w:rsidRPr="00FD101D" w:rsidRDefault="00C958B6" w:rsidP="00C7741F">
            <w:r>
              <w:rPr>
                <w:noProof/>
              </w:rPr>
              <w:drawing>
                <wp:inline distT="0" distB="0" distL="0" distR="0" wp14:anchorId="4DA3A354" wp14:editId="19BDAAF4">
                  <wp:extent cx="2560800" cy="51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65749" cy="515344"/>
                          </a:xfrm>
                          <a:prstGeom prst="rect">
                            <a:avLst/>
                          </a:prstGeom>
                        </pic:spPr>
                      </pic:pic>
                    </a:graphicData>
                  </a:graphic>
                </wp:inline>
              </w:drawing>
            </w:r>
          </w:p>
          <w:p w14:paraId="3CD1EB20" w14:textId="77777777" w:rsidR="00C7741F" w:rsidRPr="00FD101D" w:rsidRDefault="00C7741F" w:rsidP="00C7741F"/>
          <w:p w14:paraId="1146ADC5" w14:textId="06949647" w:rsidR="006F2C6F" w:rsidRDefault="006F2C6F" w:rsidP="00C7741F">
            <w:pPr>
              <w:rPr>
                <w:i/>
                <w:iCs/>
              </w:rPr>
            </w:pPr>
          </w:p>
          <w:p w14:paraId="1CB1204F" w14:textId="5231271A" w:rsidR="006F121C" w:rsidRDefault="006F121C" w:rsidP="00C7741F">
            <w:pPr>
              <w:rPr>
                <w:i/>
                <w:iCs/>
              </w:rPr>
            </w:pPr>
          </w:p>
          <w:p w14:paraId="42B5F752" w14:textId="77777777" w:rsidR="006F121C" w:rsidRDefault="006F121C" w:rsidP="00C7741F">
            <w:pPr>
              <w:rPr>
                <w:i/>
                <w:iCs/>
              </w:rPr>
            </w:pPr>
          </w:p>
          <w:p w14:paraId="44301881" w14:textId="77777777" w:rsidR="006F121C" w:rsidRDefault="006F121C" w:rsidP="00C7741F">
            <w:pPr>
              <w:rPr>
                <w:i/>
                <w:iCs/>
              </w:rPr>
            </w:pPr>
          </w:p>
          <w:p w14:paraId="5080C704" w14:textId="750F7C27" w:rsidR="006F121C" w:rsidRPr="00FD101D" w:rsidRDefault="006F121C" w:rsidP="006F121C">
            <w:r w:rsidRPr="00FD101D">
              <w:t>- Observe, listen</w:t>
            </w:r>
            <w:r w:rsidR="00FF21DC">
              <w:t>.</w:t>
            </w:r>
          </w:p>
          <w:p w14:paraId="3F57388C" w14:textId="77777777" w:rsidR="00DB7584" w:rsidRDefault="00DB7584" w:rsidP="00C7741F">
            <w:pPr>
              <w:rPr>
                <w:i/>
                <w:iCs/>
              </w:rPr>
            </w:pPr>
          </w:p>
          <w:p w14:paraId="4817AEBD" w14:textId="6E1AD84E" w:rsidR="00DC443D" w:rsidRDefault="00DC443D" w:rsidP="00DC443D">
            <w:r w:rsidRPr="00FD101D">
              <w:t>- Work in pairs</w:t>
            </w:r>
            <w:r w:rsidR="00FF21DC">
              <w:t>.</w:t>
            </w:r>
          </w:p>
          <w:p w14:paraId="00B87700" w14:textId="4B3400A4" w:rsidR="00DC443D" w:rsidRDefault="00DC443D" w:rsidP="00DC443D"/>
          <w:p w14:paraId="25095E6F" w14:textId="73788D68" w:rsidR="006F121C" w:rsidRDefault="006F121C" w:rsidP="00DC443D"/>
          <w:p w14:paraId="72D5BAC0" w14:textId="77777777" w:rsidR="006F121C" w:rsidRPr="00FD101D" w:rsidRDefault="006F121C" w:rsidP="00DC443D"/>
          <w:p w14:paraId="3FB9E5A2" w14:textId="16E91728" w:rsidR="00DC443D" w:rsidRDefault="00DC443D" w:rsidP="00DC443D">
            <w:r w:rsidRPr="00FD101D">
              <w:t>- Present</w:t>
            </w:r>
            <w:r w:rsidR="00FF21DC">
              <w:t>.</w:t>
            </w:r>
          </w:p>
          <w:p w14:paraId="65474E33" w14:textId="79AB53BB" w:rsidR="006F121C" w:rsidRDefault="006F121C" w:rsidP="006F121C">
            <w:pPr>
              <w:jc w:val="center"/>
              <w:rPr>
                <w:b/>
                <w:bCs/>
              </w:rPr>
            </w:pPr>
            <w:r w:rsidRPr="006F121C">
              <w:rPr>
                <w:b/>
                <w:bCs/>
              </w:rPr>
              <w:t>Suggested ideas</w:t>
            </w:r>
          </w:p>
          <w:p w14:paraId="3CB814DC" w14:textId="36DA081C" w:rsidR="00C958B6" w:rsidRDefault="00C958B6" w:rsidP="006F121C">
            <w:pPr>
              <w:jc w:val="center"/>
              <w:rPr>
                <w:b/>
                <w:bCs/>
              </w:rPr>
            </w:pPr>
            <w:r>
              <w:rPr>
                <w:noProof/>
              </w:rPr>
              <w:drawing>
                <wp:inline distT="0" distB="0" distL="0" distR="0" wp14:anchorId="6575F116" wp14:editId="20E4617A">
                  <wp:extent cx="2730500" cy="720000"/>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48345" cy="724706"/>
                          </a:xfrm>
                          <a:prstGeom prst="rect">
                            <a:avLst/>
                          </a:prstGeom>
                        </pic:spPr>
                      </pic:pic>
                    </a:graphicData>
                  </a:graphic>
                </wp:inline>
              </w:drawing>
            </w:r>
          </w:p>
          <w:p w14:paraId="07447668" w14:textId="0C766AEF" w:rsidR="006F121C" w:rsidRDefault="006F121C" w:rsidP="006F121C">
            <w:pPr>
              <w:jc w:val="center"/>
              <w:rPr>
                <w:b/>
                <w:bCs/>
              </w:rPr>
            </w:pPr>
          </w:p>
          <w:p w14:paraId="67833091" w14:textId="59DDEDB0" w:rsidR="000C7935" w:rsidRPr="000C7935" w:rsidRDefault="000C7935" w:rsidP="006F121C">
            <w:pPr>
              <w:jc w:val="center"/>
              <w:rPr>
                <w:b/>
                <w:bCs/>
              </w:rPr>
            </w:pPr>
          </w:p>
        </w:tc>
      </w:tr>
    </w:tbl>
    <w:p w14:paraId="335454AB" w14:textId="58241C03" w:rsidR="00B71632" w:rsidRDefault="00B71632" w:rsidP="0045120B">
      <w:pPr>
        <w:spacing w:line="20" w:lineRule="atLeast"/>
        <w:rPr>
          <w:b/>
        </w:rPr>
      </w:pPr>
    </w:p>
    <w:p w14:paraId="2C55717A" w14:textId="729FFFB0" w:rsidR="00C32E08" w:rsidRPr="00C32E08" w:rsidRDefault="00C32E08" w:rsidP="00C32E08">
      <w:pPr>
        <w:pStyle w:val="ListParagraph"/>
        <w:numPr>
          <w:ilvl w:val="0"/>
          <w:numId w:val="3"/>
        </w:numPr>
        <w:spacing w:before="120" w:after="120"/>
        <w:rPr>
          <w:rFonts w:ascii="Times New Roman" w:hAnsi="Times New Roman"/>
          <w:sz w:val="24"/>
          <w:szCs w:val="24"/>
        </w:rPr>
      </w:pPr>
      <w:r w:rsidRPr="00C32E08">
        <w:rPr>
          <w:rFonts w:ascii="Times New Roman" w:hAnsi="Times New Roman"/>
          <w:b/>
          <w:sz w:val="24"/>
          <w:szCs w:val="24"/>
        </w:rPr>
        <w:t xml:space="preserve">Activity </w:t>
      </w:r>
      <w:r>
        <w:rPr>
          <w:rFonts w:ascii="Times New Roman" w:hAnsi="Times New Roman"/>
          <w:b/>
          <w:sz w:val="24"/>
          <w:szCs w:val="24"/>
        </w:rPr>
        <w:t>3</w:t>
      </w:r>
      <w:r w:rsidRPr="00C32E08">
        <w:rPr>
          <w:rFonts w:ascii="Times New Roman" w:hAnsi="Times New Roman"/>
          <w:b/>
          <w:sz w:val="24"/>
          <w:szCs w:val="24"/>
        </w:rPr>
        <w:t xml:space="preserve">: </w:t>
      </w:r>
      <w:r w:rsidR="00CB6040">
        <w:rPr>
          <w:rFonts w:ascii="Times New Roman" w:hAnsi="Times New Roman"/>
          <w:b/>
          <w:sz w:val="24"/>
          <w:szCs w:val="24"/>
        </w:rPr>
        <w:t>Production</w:t>
      </w:r>
      <w:r w:rsidRPr="00C32E08">
        <w:rPr>
          <w:rFonts w:ascii="Times New Roman" w:hAnsi="Times New Roman"/>
          <w:b/>
          <w:sz w:val="24"/>
          <w:szCs w:val="24"/>
        </w:rPr>
        <w:t xml:space="preserve"> (</w:t>
      </w:r>
      <w:r w:rsidR="0046631C">
        <w:rPr>
          <w:rFonts w:ascii="Times New Roman" w:hAnsi="Times New Roman"/>
          <w:b/>
          <w:sz w:val="24"/>
          <w:szCs w:val="24"/>
        </w:rPr>
        <w:t>5</w:t>
      </w:r>
      <w:r w:rsidRPr="00C32E08">
        <w:rPr>
          <w:rFonts w:ascii="Times New Roman" w:hAnsi="Times New Roman"/>
          <w:b/>
          <w:sz w:val="24"/>
          <w:szCs w:val="24"/>
        </w:rPr>
        <w:t>’)</w:t>
      </w:r>
    </w:p>
    <w:p w14:paraId="64EF1096" w14:textId="02BDC137" w:rsidR="00C32E08" w:rsidRPr="007026CE" w:rsidRDefault="00C32E08" w:rsidP="00C32E08">
      <w:pPr>
        <w:spacing w:before="120" w:after="120"/>
        <w:rPr>
          <w:highlight w:val="white"/>
        </w:rPr>
      </w:pPr>
      <w:r w:rsidRPr="007026CE">
        <w:rPr>
          <w:b/>
        </w:rPr>
        <w:lastRenderedPageBreak/>
        <w:t>a) Objective:</w:t>
      </w:r>
      <w:r w:rsidRPr="007026CE">
        <w:rPr>
          <w:b/>
          <w:lang w:val="vi-VN"/>
        </w:rPr>
        <w:t xml:space="preserve"> </w:t>
      </w:r>
      <w:r w:rsidRPr="007026CE">
        <w:rPr>
          <w:highlight w:val="white"/>
        </w:rPr>
        <w:t>Students</w:t>
      </w:r>
      <w:r w:rsidRPr="007026CE">
        <w:rPr>
          <w:highlight w:val="white"/>
          <w:lang w:val="vi-VN"/>
        </w:rPr>
        <w:t xml:space="preserve"> </w:t>
      </w:r>
      <w:r w:rsidR="00A75ED8">
        <w:rPr>
          <w:highlight w:val="white"/>
        </w:rPr>
        <w:t xml:space="preserve">can </w:t>
      </w:r>
      <w:r w:rsidR="006F121C">
        <w:rPr>
          <w:highlight w:val="white"/>
        </w:rPr>
        <w:t>compare traditions to celebrate Lunar New Year and Mid – Autumn Festival in their family.</w:t>
      </w:r>
    </w:p>
    <w:p w14:paraId="16A61AA0" w14:textId="44AA005F" w:rsidR="009C512F" w:rsidRPr="009C512F" w:rsidRDefault="00C32E08" w:rsidP="00C32E08">
      <w:pPr>
        <w:spacing w:before="120" w:after="120"/>
      </w:pPr>
      <w:r w:rsidRPr="007026CE">
        <w:rPr>
          <w:b/>
        </w:rPr>
        <w:t xml:space="preserve">b) Content: </w:t>
      </w:r>
      <w:r w:rsidRPr="007026CE">
        <w:rPr>
          <w:highlight w:val="white"/>
          <w:lang w:val="vi-VN"/>
        </w:rPr>
        <w:t xml:space="preserve"> </w:t>
      </w:r>
      <w:r w:rsidR="009C512F" w:rsidRPr="001B797F">
        <w:t>What are some other traditions to celebrate Lunar New Year and Mid-Autumn Festival in your family?</w:t>
      </w:r>
    </w:p>
    <w:p w14:paraId="67D015AC" w14:textId="1A0B819D" w:rsidR="00C32E08" w:rsidRPr="007026CE" w:rsidRDefault="00C32E08" w:rsidP="00C32E08">
      <w:pPr>
        <w:spacing w:before="120" w:after="120"/>
        <w:rPr>
          <w:highlight w:val="white"/>
        </w:rPr>
      </w:pPr>
      <w:r w:rsidRPr="007026CE">
        <w:rPr>
          <w:b/>
          <w:highlight w:val="white"/>
        </w:rPr>
        <w:t xml:space="preserve">c) Expected outcomes: </w:t>
      </w:r>
      <w:r w:rsidR="007026CE" w:rsidRPr="007026CE">
        <w:rPr>
          <w:highlight w:val="white"/>
        </w:rPr>
        <w:t>Ss produce</w:t>
      </w:r>
      <w:r w:rsidR="007026CE" w:rsidRPr="007026CE">
        <w:rPr>
          <w:highlight w:val="white"/>
          <w:lang w:val="vi-VN"/>
        </w:rPr>
        <w:t xml:space="preserve"> the new language successfully</w:t>
      </w:r>
      <w:r w:rsidR="006F2C6F">
        <w:rPr>
          <w:highlight w:val="white"/>
        </w:rPr>
        <w:t xml:space="preserve"> in </w:t>
      </w:r>
      <w:r w:rsidR="007026CE" w:rsidRPr="007026CE">
        <w:rPr>
          <w:highlight w:val="white"/>
        </w:rPr>
        <w:t>everyday speaking and writing</w:t>
      </w:r>
      <w:r w:rsidR="00720D0B">
        <w:rPr>
          <w:highlight w:val="white"/>
        </w:rPr>
        <w:t>.</w:t>
      </w:r>
    </w:p>
    <w:p w14:paraId="04DC0FA0" w14:textId="77B3BEE8" w:rsidR="00C32E08" w:rsidRPr="007026CE" w:rsidRDefault="00C32E08" w:rsidP="00C32E08">
      <w:pPr>
        <w:spacing w:before="120" w:after="120"/>
        <w:rPr>
          <w:b/>
        </w:rPr>
      </w:pPr>
      <w:r w:rsidRPr="007026CE">
        <w:rPr>
          <w:b/>
        </w:rPr>
        <w:t>d) Organization of the activity:</w:t>
      </w:r>
    </w:p>
    <w:tbl>
      <w:tblPr>
        <w:tblStyle w:val="TableGrid"/>
        <w:tblW w:w="9890" w:type="dxa"/>
        <w:tblLook w:val="04A0" w:firstRow="1" w:lastRow="0" w:firstColumn="1" w:lastColumn="0" w:noHBand="0" w:noVBand="1"/>
      </w:tblPr>
      <w:tblGrid>
        <w:gridCol w:w="5305"/>
        <w:gridCol w:w="4585"/>
      </w:tblGrid>
      <w:tr w:rsidR="00C32E08" w:rsidRPr="00C32E08" w14:paraId="75A11A24" w14:textId="77777777" w:rsidTr="007A3A1B">
        <w:tc>
          <w:tcPr>
            <w:tcW w:w="5305" w:type="dxa"/>
            <w:shd w:val="clear" w:color="auto" w:fill="E7E6E6" w:themeFill="background2"/>
          </w:tcPr>
          <w:p w14:paraId="09501823" w14:textId="77777777" w:rsidR="00C32E08" w:rsidRPr="00C32E08" w:rsidRDefault="00C32E08" w:rsidP="007A3A1B">
            <w:pPr>
              <w:spacing w:line="20" w:lineRule="atLeast"/>
              <w:ind w:left="630"/>
              <w:jc w:val="center"/>
            </w:pPr>
            <w:r w:rsidRPr="00C32E08">
              <w:rPr>
                <w:b/>
              </w:rPr>
              <w:t>TEACHER’S ACTIVITIES</w:t>
            </w:r>
          </w:p>
        </w:tc>
        <w:tc>
          <w:tcPr>
            <w:tcW w:w="4585" w:type="dxa"/>
            <w:shd w:val="clear" w:color="auto" w:fill="E7E6E6" w:themeFill="background2"/>
          </w:tcPr>
          <w:p w14:paraId="60BAB43B" w14:textId="77777777" w:rsidR="00C32E08" w:rsidRPr="00C32E08" w:rsidRDefault="00C32E08" w:rsidP="007A3A1B">
            <w:pPr>
              <w:spacing w:line="20" w:lineRule="atLeast"/>
              <w:ind w:left="630"/>
              <w:jc w:val="center"/>
            </w:pPr>
            <w:r w:rsidRPr="00C32E08">
              <w:rPr>
                <w:b/>
              </w:rPr>
              <w:t>STUDENTS’ ACTIVITIES</w:t>
            </w:r>
          </w:p>
        </w:tc>
      </w:tr>
      <w:tr w:rsidR="00C32E08" w:rsidRPr="00C32E08" w14:paraId="24C60704" w14:textId="77777777" w:rsidTr="007A3A1B">
        <w:tc>
          <w:tcPr>
            <w:tcW w:w="5305" w:type="dxa"/>
          </w:tcPr>
          <w:p w14:paraId="629B9B4B" w14:textId="77777777" w:rsidR="006F121C" w:rsidRDefault="006F2C6F" w:rsidP="006F2C6F">
            <w:pPr>
              <w:rPr>
                <w:b/>
                <w:bCs/>
                <w:iCs/>
              </w:rPr>
            </w:pPr>
            <w:r>
              <w:rPr>
                <w:b/>
                <w:bCs/>
                <w:iCs/>
              </w:rPr>
              <w:t>SPEAKING</w:t>
            </w:r>
            <w:r w:rsidR="008335BD">
              <w:rPr>
                <w:b/>
                <w:bCs/>
                <w:iCs/>
              </w:rPr>
              <w:t xml:space="preserve">: </w:t>
            </w:r>
          </w:p>
          <w:p w14:paraId="2C2F7723" w14:textId="1EE75620" w:rsidR="0014231C" w:rsidRPr="00281BD7" w:rsidRDefault="006F121C" w:rsidP="006F2C6F">
            <w:pPr>
              <w:rPr>
                <w:b/>
                <w:bCs/>
              </w:rPr>
            </w:pPr>
            <w:r>
              <w:rPr>
                <w:b/>
                <w:bCs/>
              </w:rPr>
              <w:t xml:space="preserve">Task b. </w:t>
            </w:r>
            <w:r w:rsidR="009C512F" w:rsidRPr="006F121C">
              <w:rPr>
                <w:b/>
                <w:bCs/>
              </w:rPr>
              <w:t>W</w:t>
            </w:r>
            <w:r w:rsidR="009C512F" w:rsidRPr="009C512F">
              <w:rPr>
                <w:b/>
                <w:bCs/>
              </w:rPr>
              <w:t>hat are some other traditions to celebrate Lunar New Year and Mid-Autumn Festival in your family</w:t>
            </w:r>
            <w:r w:rsidR="009B488D" w:rsidRPr="009C512F">
              <w:rPr>
                <w:b/>
                <w:bCs/>
              </w:rPr>
              <w:t>?</w:t>
            </w:r>
          </w:p>
          <w:p w14:paraId="08765880" w14:textId="77777777" w:rsidR="00EC26A1" w:rsidRDefault="00EC26A1" w:rsidP="0014231C">
            <w:r>
              <w:t xml:space="preserve">- Have students discuss other traditions to celebrate Lunar New Year and Mid-Autumn Festival in their family. </w:t>
            </w:r>
          </w:p>
          <w:p w14:paraId="06FF99AB" w14:textId="5BEAEAAF" w:rsidR="00F10481" w:rsidRDefault="00EC26A1" w:rsidP="0014231C">
            <w:r>
              <w:t>- Have some students share their ideas with the class.</w:t>
            </w:r>
          </w:p>
          <w:p w14:paraId="0E4A28C8" w14:textId="072A25E3" w:rsidR="0096328E" w:rsidRPr="00C32E08" w:rsidRDefault="00C32E08" w:rsidP="0014231C">
            <w:r w:rsidRPr="00C32E08">
              <w:t>-</w:t>
            </w:r>
            <w:r w:rsidR="007026CE">
              <w:t xml:space="preserve"> Give feedback and evaluation</w:t>
            </w:r>
            <w:r w:rsidR="00FF21DC">
              <w:t>.</w:t>
            </w:r>
          </w:p>
        </w:tc>
        <w:tc>
          <w:tcPr>
            <w:tcW w:w="4585" w:type="dxa"/>
          </w:tcPr>
          <w:p w14:paraId="699A9D2D" w14:textId="515800E0" w:rsidR="00C32E08" w:rsidRDefault="00C32E08" w:rsidP="007A3A1B"/>
          <w:p w14:paraId="0E948EA7" w14:textId="31155A11" w:rsidR="00C32E08" w:rsidRDefault="00C32E08" w:rsidP="007A3A1B"/>
          <w:p w14:paraId="05439E39" w14:textId="747C5617" w:rsidR="0035654E" w:rsidRDefault="0035654E" w:rsidP="007A3A1B"/>
          <w:p w14:paraId="12AF16BD" w14:textId="77777777" w:rsidR="00C958B6" w:rsidRDefault="00C958B6" w:rsidP="007A3A1B"/>
          <w:p w14:paraId="7503D8CC" w14:textId="77777777" w:rsidR="00EC26A1" w:rsidRPr="00C32E08" w:rsidRDefault="00EC26A1" w:rsidP="007A3A1B"/>
          <w:p w14:paraId="72F52AF0" w14:textId="76FC2C76" w:rsidR="009A489B" w:rsidRDefault="007026CE" w:rsidP="007A3A1B">
            <w:r>
              <w:t xml:space="preserve">- </w:t>
            </w:r>
            <w:r w:rsidR="001E67A1">
              <w:t>Discuss in pairs / groups</w:t>
            </w:r>
            <w:r w:rsidR="00FF21DC">
              <w:t>.</w:t>
            </w:r>
          </w:p>
          <w:p w14:paraId="274F2FB1" w14:textId="30AFE3E0" w:rsidR="000C7935" w:rsidRDefault="000C7935" w:rsidP="007A3A1B"/>
          <w:p w14:paraId="66C5E01D" w14:textId="5033AD46" w:rsidR="001E67A1" w:rsidRDefault="001E67A1" w:rsidP="007A3A1B"/>
          <w:p w14:paraId="76AE9044" w14:textId="77777777" w:rsidR="001E67A1" w:rsidRDefault="001E67A1" w:rsidP="007A3A1B"/>
          <w:p w14:paraId="2E163398" w14:textId="6BC71008" w:rsidR="0096328E" w:rsidRPr="00C32E08" w:rsidRDefault="00B94AF3" w:rsidP="00FF21DC">
            <w:r>
              <w:t xml:space="preserve">- </w:t>
            </w:r>
            <w:r w:rsidR="007026CE">
              <w:t>Present</w:t>
            </w:r>
            <w:r w:rsidR="00FF21DC">
              <w:t>.</w:t>
            </w:r>
          </w:p>
        </w:tc>
      </w:tr>
    </w:tbl>
    <w:p w14:paraId="7A7E3E2C" w14:textId="77777777" w:rsidR="00C32E08" w:rsidRDefault="00C32E08" w:rsidP="0045120B">
      <w:pPr>
        <w:spacing w:line="20" w:lineRule="atLeast"/>
        <w:rPr>
          <w:b/>
        </w:rPr>
      </w:pPr>
    </w:p>
    <w:p w14:paraId="5E34C1F2" w14:textId="27BAA65D" w:rsidR="0045120B" w:rsidRPr="0050526A" w:rsidRDefault="0045120B" w:rsidP="0045120B">
      <w:pPr>
        <w:spacing w:line="20" w:lineRule="atLeast"/>
        <w:rPr>
          <w:b/>
        </w:rPr>
      </w:pPr>
      <w:r w:rsidRPr="0050526A">
        <w:rPr>
          <w:b/>
        </w:rPr>
        <w:t xml:space="preserve">C. </w:t>
      </w:r>
      <w:r w:rsidR="00805B54" w:rsidRPr="0050526A">
        <w:rPr>
          <w:b/>
        </w:rPr>
        <w:t>Consolidation</w:t>
      </w:r>
      <w:r w:rsidRPr="0050526A">
        <w:rPr>
          <w:b/>
        </w:rPr>
        <w:t xml:space="preserve"> </w:t>
      </w:r>
      <w:r w:rsidR="006151B9" w:rsidRPr="0050526A">
        <w:rPr>
          <w:b/>
        </w:rPr>
        <w:t>and homework assignments</w:t>
      </w:r>
      <w:r w:rsidR="006151B9" w:rsidRPr="0050526A">
        <w:rPr>
          <w:b/>
          <w:lang w:val="vi-VN"/>
        </w:rPr>
        <w:t xml:space="preserve"> </w:t>
      </w:r>
      <w:r w:rsidRPr="0050526A">
        <w:rPr>
          <w:b/>
          <w:lang w:val="vi-VN"/>
        </w:rPr>
        <w:t>(</w:t>
      </w:r>
      <w:r w:rsidR="00200B5A" w:rsidRPr="0050526A">
        <w:rPr>
          <w:b/>
        </w:rPr>
        <w:t>5</w:t>
      </w:r>
      <w:r w:rsidRPr="0050526A">
        <w:rPr>
          <w:b/>
        </w:rPr>
        <w:t>’)</w:t>
      </w:r>
    </w:p>
    <w:p w14:paraId="65BB65BD" w14:textId="05BF70ED" w:rsidR="00BD0B54" w:rsidRPr="00977EC3" w:rsidRDefault="003E53F4" w:rsidP="00977EC3">
      <w:r w:rsidRPr="0050526A">
        <w:t xml:space="preserve">* </w:t>
      </w:r>
      <w:r w:rsidR="00200B5A" w:rsidRPr="0050526A">
        <w:t xml:space="preserve">Consolidation: </w:t>
      </w:r>
      <w:r w:rsidR="00FE16A0">
        <w:t xml:space="preserve">Some words with </w:t>
      </w:r>
      <w:r w:rsidR="000061C7" w:rsidRPr="00C11189">
        <w:t>the /</w:t>
      </w:r>
      <w:r w:rsidR="000061C7" w:rsidRPr="00C11189">
        <w:rPr>
          <w:color w:val="1D2A57"/>
        </w:rPr>
        <w:t>ɪ</w:t>
      </w:r>
      <w:r w:rsidR="000061C7" w:rsidRPr="00C11189">
        <w:t>/ sound</w:t>
      </w:r>
      <w:r w:rsidR="00FE16A0">
        <w:t>:</w:t>
      </w:r>
      <w:r w:rsidR="000061C7">
        <w:t xml:space="preserve"> </w:t>
      </w:r>
      <w:r w:rsidR="000061C7">
        <w:rPr>
          <w:i/>
          <w:iCs/>
        </w:rPr>
        <w:t xml:space="preserve">midnight, Christmas, festival, tradition, gift, </w:t>
      </w:r>
      <w:r w:rsidR="00FF21DC">
        <w:rPr>
          <w:i/>
          <w:iCs/>
        </w:rPr>
        <w:t>light</w:t>
      </w:r>
      <w:r w:rsidR="00FF21DC">
        <w:t xml:space="preserve"> …</w:t>
      </w:r>
    </w:p>
    <w:p w14:paraId="25C91CC7" w14:textId="5284A30D" w:rsidR="00083864" w:rsidRDefault="00083864" w:rsidP="00200B5A">
      <w:pPr>
        <w:spacing w:line="20" w:lineRule="atLeast"/>
        <w:rPr>
          <w:b/>
        </w:rPr>
      </w:pPr>
    </w:p>
    <w:p w14:paraId="6B694C7F" w14:textId="65DE8CB6" w:rsidR="00200B5A" w:rsidRPr="0050526A" w:rsidRDefault="00200B5A" w:rsidP="00200B5A">
      <w:pPr>
        <w:spacing w:line="20" w:lineRule="atLeast"/>
        <w:rPr>
          <w:b/>
        </w:rPr>
      </w:pPr>
      <w:r w:rsidRPr="0050526A">
        <w:rPr>
          <w:b/>
        </w:rPr>
        <w:t xml:space="preserve">* Homework: </w:t>
      </w:r>
    </w:p>
    <w:p w14:paraId="169FB770" w14:textId="1C5BF669" w:rsidR="00200B5A" w:rsidRDefault="00200B5A" w:rsidP="00200B5A">
      <w:pPr>
        <w:pStyle w:val="NoSpacing"/>
        <w:rPr>
          <w:rFonts w:ascii="Times New Roman" w:hAnsi="Times New Roman" w:cs="Times New Roman"/>
          <w:sz w:val="24"/>
          <w:szCs w:val="24"/>
        </w:rPr>
      </w:pPr>
      <w:r w:rsidRPr="0050526A">
        <w:rPr>
          <w:rFonts w:ascii="Times New Roman" w:hAnsi="Times New Roman" w:cs="Times New Roman"/>
          <w:sz w:val="24"/>
          <w:szCs w:val="24"/>
        </w:rPr>
        <w:t xml:space="preserve">- </w:t>
      </w:r>
      <w:r w:rsidR="00B10A3E">
        <w:rPr>
          <w:rFonts w:ascii="Times New Roman" w:hAnsi="Times New Roman" w:cs="Times New Roman"/>
          <w:sz w:val="24"/>
          <w:szCs w:val="24"/>
        </w:rPr>
        <w:t>Practice</w:t>
      </w:r>
      <w:r w:rsidR="00BD6DE3">
        <w:rPr>
          <w:rFonts w:ascii="Times New Roman" w:hAnsi="Times New Roman" w:cs="Times New Roman"/>
          <w:sz w:val="24"/>
          <w:szCs w:val="24"/>
        </w:rPr>
        <w:t>:</w:t>
      </w:r>
      <w:r w:rsidR="00BD6DE3" w:rsidRPr="00BD6DE3">
        <w:rPr>
          <w:rFonts w:ascii="Times New Roman" w:hAnsi="Times New Roman" w:cs="Times New Roman"/>
          <w:sz w:val="24"/>
          <w:szCs w:val="24"/>
        </w:rPr>
        <w:t xml:space="preserve"> </w:t>
      </w:r>
      <w:r w:rsidR="00FE16A0">
        <w:rPr>
          <w:rFonts w:ascii="Times New Roman" w:hAnsi="Times New Roman" w:cs="Times New Roman"/>
          <w:sz w:val="24"/>
          <w:szCs w:val="24"/>
        </w:rPr>
        <w:t xml:space="preserve">reading words with </w:t>
      </w:r>
      <w:r w:rsidR="000061C7" w:rsidRPr="00C11189">
        <w:rPr>
          <w:rFonts w:ascii="Times New Roman" w:hAnsi="Times New Roman" w:cs="Times New Roman"/>
          <w:sz w:val="24"/>
          <w:szCs w:val="24"/>
        </w:rPr>
        <w:t>the /</w:t>
      </w:r>
      <w:r w:rsidR="000061C7" w:rsidRPr="00C11189">
        <w:rPr>
          <w:rFonts w:ascii="Times New Roman" w:hAnsi="Times New Roman" w:cs="Times New Roman"/>
          <w:color w:val="1D2A57"/>
          <w:sz w:val="24"/>
          <w:szCs w:val="24"/>
        </w:rPr>
        <w:t>ɪ</w:t>
      </w:r>
      <w:r w:rsidR="000061C7" w:rsidRPr="00C11189">
        <w:rPr>
          <w:rFonts w:ascii="Times New Roman" w:hAnsi="Times New Roman" w:cs="Times New Roman"/>
          <w:sz w:val="24"/>
          <w:szCs w:val="24"/>
        </w:rPr>
        <w:t>/ sound</w:t>
      </w:r>
      <w:r w:rsidR="00FF21DC">
        <w:rPr>
          <w:rFonts w:ascii="Times New Roman" w:hAnsi="Times New Roman" w:cs="Times New Roman"/>
          <w:sz w:val="24"/>
          <w:szCs w:val="24"/>
        </w:rPr>
        <w:t>.</w:t>
      </w:r>
    </w:p>
    <w:p w14:paraId="6C452AC7" w14:textId="0F08EA79" w:rsidR="007B3EAF" w:rsidRPr="009D50AB" w:rsidRDefault="007B3EAF" w:rsidP="00200B5A">
      <w:pPr>
        <w:pStyle w:val="NoSpacing"/>
      </w:pPr>
      <w:r>
        <w:rPr>
          <w:rFonts w:ascii="Times New Roman" w:hAnsi="Times New Roman" w:cs="Times New Roman"/>
          <w:sz w:val="24"/>
          <w:szCs w:val="24"/>
        </w:rPr>
        <w:t xml:space="preserve">- Find more words containing </w:t>
      </w:r>
      <w:r w:rsidRPr="00C11189">
        <w:rPr>
          <w:rFonts w:ascii="Times New Roman" w:hAnsi="Times New Roman" w:cs="Times New Roman"/>
          <w:sz w:val="24"/>
          <w:szCs w:val="24"/>
        </w:rPr>
        <w:t>the /</w:t>
      </w:r>
      <w:r w:rsidRPr="00C11189">
        <w:rPr>
          <w:rFonts w:ascii="Times New Roman" w:hAnsi="Times New Roman" w:cs="Times New Roman"/>
          <w:color w:val="1D2A57"/>
          <w:sz w:val="24"/>
          <w:szCs w:val="24"/>
        </w:rPr>
        <w:t>ɪ</w:t>
      </w:r>
      <w:r w:rsidRPr="00C11189">
        <w:rPr>
          <w:rFonts w:ascii="Times New Roman" w:hAnsi="Times New Roman" w:cs="Times New Roman"/>
          <w:sz w:val="24"/>
          <w:szCs w:val="24"/>
        </w:rPr>
        <w:t>/ sound</w:t>
      </w:r>
      <w:r w:rsidR="00FF21DC">
        <w:rPr>
          <w:rFonts w:ascii="Times New Roman" w:hAnsi="Times New Roman" w:cs="Times New Roman"/>
          <w:sz w:val="24"/>
          <w:szCs w:val="24"/>
        </w:rPr>
        <w:t>.</w:t>
      </w:r>
    </w:p>
    <w:p w14:paraId="0BF4639B" w14:textId="4A2A7BB5" w:rsidR="00AE4FE7" w:rsidRDefault="00200B5A" w:rsidP="00AE4FE7">
      <w:pPr>
        <w:pStyle w:val="NoSpacing"/>
        <w:rPr>
          <w:rFonts w:ascii="Times New Roman" w:hAnsi="Times New Roman" w:cs="Times New Roman"/>
          <w:sz w:val="24"/>
          <w:szCs w:val="24"/>
        </w:rPr>
      </w:pPr>
      <w:r w:rsidRPr="0050526A">
        <w:rPr>
          <w:rFonts w:ascii="Times New Roman" w:hAnsi="Times New Roman" w:cs="Times New Roman"/>
          <w:sz w:val="24"/>
          <w:szCs w:val="24"/>
        </w:rPr>
        <w:t xml:space="preserve">- Prepare: </w:t>
      </w:r>
      <w:r w:rsidR="004F4813">
        <w:rPr>
          <w:rFonts w:ascii="Times New Roman" w:hAnsi="Times New Roman" w:cs="Times New Roman"/>
          <w:sz w:val="24"/>
          <w:szCs w:val="24"/>
        </w:rPr>
        <w:t xml:space="preserve">Unit </w:t>
      </w:r>
      <w:r w:rsidR="007B3EAF">
        <w:rPr>
          <w:rFonts w:ascii="Times New Roman" w:hAnsi="Times New Roman" w:cs="Times New Roman"/>
          <w:sz w:val="24"/>
          <w:szCs w:val="24"/>
        </w:rPr>
        <w:t>8</w:t>
      </w:r>
      <w:r w:rsidR="004F4813">
        <w:rPr>
          <w:rFonts w:ascii="Times New Roman" w:hAnsi="Times New Roman" w:cs="Times New Roman"/>
          <w:sz w:val="24"/>
          <w:szCs w:val="24"/>
        </w:rPr>
        <w:t xml:space="preserve"> - </w:t>
      </w:r>
      <w:r w:rsidR="0050526A" w:rsidRPr="0050526A">
        <w:rPr>
          <w:rFonts w:ascii="Times New Roman" w:hAnsi="Times New Roman" w:cs="Times New Roman"/>
          <w:sz w:val="24"/>
          <w:szCs w:val="24"/>
        </w:rPr>
        <w:t xml:space="preserve">Lesson </w:t>
      </w:r>
      <w:r w:rsidR="00E60701">
        <w:rPr>
          <w:rFonts w:ascii="Times New Roman" w:hAnsi="Times New Roman" w:cs="Times New Roman"/>
          <w:sz w:val="24"/>
          <w:szCs w:val="24"/>
        </w:rPr>
        <w:t>3</w:t>
      </w:r>
      <w:r w:rsidR="0050526A" w:rsidRPr="0050526A">
        <w:rPr>
          <w:rFonts w:ascii="Times New Roman" w:hAnsi="Times New Roman" w:cs="Times New Roman"/>
          <w:sz w:val="24"/>
          <w:szCs w:val="24"/>
        </w:rPr>
        <w:t xml:space="preserve"> –</w:t>
      </w:r>
      <w:r w:rsidR="0050526A">
        <w:rPr>
          <w:rFonts w:ascii="Times New Roman" w:hAnsi="Times New Roman" w:cs="Times New Roman"/>
          <w:sz w:val="24"/>
          <w:szCs w:val="24"/>
        </w:rPr>
        <w:t>Listening</w:t>
      </w:r>
      <w:r w:rsidR="00BD0B54" w:rsidRPr="00BD0B54">
        <w:rPr>
          <w:rFonts w:ascii="Times New Roman" w:hAnsi="Times New Roman" w:cs="Times New Roman"/>
          <w:sz w:val="24"/>
          <w:szCs w:val="24"/>
        </w:rPr>
        <w:t xml:space="preserve"> </w:t>
      </w:r>
      <w:r w:rsidR="00BD0B54" w:rsidRPr="0050526A">
        <w:rPr>
          <w:rFonts w:ascii="Times New Roman" w:hAnsi="Times New Roman" w:cs="Times New Roman"/>
          <w:sz w:val="24"/>
          <w:szCs w:val="24"/>
        </w:rPr>
        <w:t>and</w:t>
      </w:r>
      <w:r w:rsidR="00BD0B54" w:rsidRPr="00BD0B54">
        <w:rPr>
          <w:rFonts w:ascii="Times New Roman" w:hAnsi="Times New Roman" w:cs="Times New Roman"/>
          <w:sz w:val="24"/>
          <w:szCs w:val="24"/>
        </w:rPr>
        <w:t xml:space="preserve"> </w:t>
      </w:r>
      <w:r w:rsidR="00BD0B54">
        <w:rPr>
          <w:rFonts w:ascii="Times New Roman" w:hAnsi="Times New Roman" w:cs="Times New Roman"/>
          <w:sz w:val="24"/>
          <w:szCs w:val="24"/>
        </w:rPr>
        <w:t>Reading</w:t>
      </w:r>
      <w:r w:rsidR="0050526A" w:rsidRPr="0050526A">
        <w:rPr>
          <w:rFonts w:ascii="Times New Roman" w:hAnsi="Times New Roman" w:cs="Times New Roman"/>
          <w:sz w:val="24"/>
          <w:szCs w:val="24"/>
        </w:rPr>
        <w:t xml:space="preserve"> (page </w:t>
      </w:r>
      <w:r w:rsidR="007B3EAF">
        <w:rPr>
          <w:rFonts w:ascii="Times New Roman" w:hAnsi="Times New Roman" w:cs="Times New Roman"/>
          <w:sz w:val="24"/>
          <w:szCs w:val="24"/>
        </w:rPr>
        <w:t>66</w:t>
      </w:r>
      <w:r w:rsidR="0050526A" w:rsidRPr="0050526A">
        <w:rPr>
          <w:rFonts w:ascii="Times New Roman" w:hAnsi="Times New Roman" w:cs="Times New Roman"/>
          <w:sz w:val="24"/>
          <w:szCs w:val="24"/>
        </w:rPr>
        <w:t xml:space="preserve"> – SB)</w:t>
      </w:r>
      <w:r w:rsidR="00FF21DC">
        <w:rPr>
          <w:rFonts w:ascii="Times New Roman" w:hAnsi="Times New Roman" w:cs="Times New Roman"/>
          <w:sz w:val="24"/>
          <w:szCs w:val="24"/>
        </w:rPr>
        <w:t>.</w:t>
      </w:r>
    </w:p>
    <w:p w14:paraId="18C95F28" w14:textId="77777777" w:rsidR="00F53BB4" w:rsidRDefault="00F53BB4" w:rsidP="00F53BB4">
      <w:pPr>
        <w:spacing w:line="259" w:lineRule="auto"/>
      </w:pPr>
      <w:r>
        <w:t xml:space="preserve">- </w:t>
      </w:r>
      <w:r w:rsidRPr="00F53BB4">
        <w:t xml:space="preserve">Review the vocabulary and grammar notes in Tiếng Anh 7 i-Learn Smart World Notebook </w:t>
      </w:r>
    </w:p>
    <w:p w14:paraId="463DC3A4" w14:textId="3A0F3910" w:rsidR="00F53BB4" w:rsidRPr="00F53BB4" w:rsidRDefault="00F53BB4" w:rsidP="00F53BB4">
      <w:pPr>
        <w:spacing w:line="259" w:lineRule="auto"/>
      </w:pPr>
      <w:r>
        <w:t xml:space="preserve">  </w:t>
      </w:r>
      <w:r w:rsidRPr="00F53BB4">
        <w:t xml:space="preserve">(pages </w:t>
      </w:r>
      <w:r>
        <w:t>50</w:t>
      </w:r>
      <w:r w:rsidRPr="00F53BB4">
        <w:t xml:space="preserve"> &amp; </w:t>
      </w:r>
      <w:r>
        <w:t>51</w:t>
      </w:r>
      <w:r w:rsidRPr="00F53BB4">
        <w:t>)</w:t>
      </w:r>
      <w:r>
        <w:t>.</w:t>
      </w:r>
    </w:p>
    <w:p w14:paraId="5AD8A79E" w14:textId="5E02896A" w:rsidR="00F53BB4" w:rsidRPr="0050526A" w:rsidRDefault="00F53BB4" w:rsidP="00F53BB4">
      <w:pPr>
        <w:spacing w:line="259" w:lineRule="auto"/>
      </w:pPr>
      <w:r>
        <w:t xml:space="preserve">- </w:t>
      </w:r>
      <w:r w:rsidRPr="00F53BB4">
        <w:t xml:space="preserve">Play consolation games in Tiếng Anh 7 i-Learn Smart World DHA App on </w:t>
      </w:r>
      <w:hyperlink r:id="rId13" w:history="1">
        <w:r w:rsidRPr="00F53BB4">
          <w:rPr>
            <w:rStyle w:val="Hyperlink"/>
          </w:rPr>
          <w:t>www.eduhome.com.vn</w:t>
        </w:r>
      </w:hyperlink>
    </w:p>
    <w:p w14:paraId="0E589FA3" w14:textId="78F0FA3E" w:rsidR="006151B9" w:rsidRPr="0050526A" w:rsidRDefault="006151B9" w:rsidP="00AE4FE7">
      <w:pPr>
        <w:pStyle w:val="NoSpacing"/>
        <w:rPr>
          <w:rFonts w:ascii="Times New Roman" w:hAnsi="Times New Roman" w:cs="Times New Roman"/>
          <w:sz w:val="24"/>
          <w:szCs w:val="24"/>
        </w:rPr>
      </w:pPr>
    </w:p>
    <w:p w14:paraId="399DE097" w14:textId="0E7BBC26" w:rsidR="00AE4FE7" w:rsidRPr="0050526A" w:rsidRDefault="006151B9" w:rsidP="0012116F">
      <w:pPr>
        <w:rPr>
          <w:b/>
        </w:rPr>
      </w:pPr>
      <w:r w:rsidRPr="0050526A">
        <w:rPr>
          <w:b/>
        </w:rPr>
        <w:t>D. Reflection</w:t>
      </w:r>
    </w:p>
    <w:p w14:paraId="27D3EA0D" w14:textId="77777777" w:rsidR="006151B9" w:rsidRPr="0050526A" w:rsidRDefault="006151B9" w:rsidP="006151B9">
      <w:pPr>
        <w:ind w:left="720"/>
      </w:pPr>
      <w:r w:rsidRPr="0050526A">
        <w:t>a. What I liked most about this lesson today:</w:t>
      </w:r>
    </w:p>
    <w:p w14:paraId="07C6B158" w14:textId="77777777" w:rsidR="006151B9" w:rsidRPr="00200B5A" w:rsidRDefault="006151B9" w:rsidP="006151B9">
      <w:pPr>
        <w:pStyle w:val="ListParagraph"/>
        <w:ind w:left="1080"/>
        <w:rPr>
          <w:rFonts w:ascii="Times New Roman" w:hAnsi="Times New Roman"/>
          <w:sz w:val="24"/>
          <w:szCs w:val="24"/>
        </w:rPr>
      </w:pPr>
      <w:r w:rsidRPr="00200B5A">
        <w:rPr>
          <w:rFonts w:ascii="Times New Roman" w:hAnsi="Times New Roman"/>
          <w:sz w:val="24"/>
          <w:szCs w:val="24"/>
        </w:rPr>
        <w:t>…………………………………………………………………………………………</w:t>
      </w:r>
    </w:p>
    <w:p w14:paraId="6C8E2E6B" w14:textId="77777777" w:rsidR="006151B9" w:rsidRPr="00200B5A" w:rsidRDefault="006151B9" w:rsidP="006151B9">
      <w:pPr>
        <w:pStyle w:val="ListParagraph"/>
        <w:numPr>
          <w:ilvl w:val="0"/>
          <w:numId w:val="10"/>
        </w:numPr>
        <w:spacing w:after="0" w:line="240" w:lineRule="auto"/>
        <w:rPr>
          <w:rFonts w:ascii="Times New Roman" w:hAnsi="Times New Roman"/>
          <w:sz w:val="24"/>
          <w:szCs w:val="24"/>
        </w:rPr>
      </w:pPr>
      <w:r w:rsidRPr="00200B5A">
        <w:rPr>
          <w:rFonts w:ascii="Times New Roman" w:hAnsi="Times New Roman"/>
          <w:sz w:val="24"/>
          <w:szCs w:val="24"/>
        </w:rPr>
        <w:t xml:space="preserve">What I learned from this lesson today: </w:t>
      </w:r>
    </w:p>
    <w:p w14:paraId="2597BA94" w14:textId="77777777" w:rsidR="006151B9" w:rsidRPr="00200B5A" w:rsidRDefault="006151B9" w:rsidP="006151B9">
      <w:pPr>
        <w:pStyle w:val="ListParagraph"/>
        <w:ind w:left="1080"/>
        <w:rPr>
          <w:rFonts w:ascii="Times New Roman" w:hAnsi="Times New Roman"/>
          <w:sz w:val="24"/>
          <w:szCs w:val="24"/>
        </w:rPr>
      </w:pPr>
      <w:r w:rsidRPr="00200B5A">
        <w:rPr>
          <w:rFonts w:ascii="Times New Roman" w:hAnsi="Times New Roman"/>
          <w:sz w:val="24"/>
          <w:szCs w:val="24"/>
        </w:rPr>
        <w:t>…………………………………………………………………………………………</w:t>
      </w:r>
    </w:p>
    <w:p w14:paraId="48DD9569" w14:textId="77777777" w:rsidR="006151B9" w:rsidRPr="00200B5A" w:rsidRDefault="006151B9" w:rsidP="006151B9">
      <w:pPr>
        <w:ind w:left="720"/>
      </w:pPr>
      <w:r w:rsidRPr="00200B5A">
        <w:t xml:space="preserve">c. What I should improve for this lesson next time: </w:t>
      </w:r>
    </w:p>
    <w:p w14:paraId="77B9A838" w14:textId="6C8258E2" w:rsidR="006151B9" w:rsidRDefault="006151B9" w:rsidP="006151B9">
      <w:pPr>
        <w:pStyle w:val="ListParagraph"/>
        <w:ind w:left="1080"/>
        <w:rPr>
          <w:rFonts w:ascii="Times New Roman" w:hAnsi="Times New Roman"/>
          <w:sz w:val="24"/>
          <w:szCs w:val="24"/>
        </w:rPr>
      </w:pPr>
      <w:r w:rsidRPr="00200B5A">
        <w:rPr>
          <w:rFonts w:ascii="Times New Roman" w:hAnsi="Times New Roman"/>
          <w:sz w:val="24"/>
          <w:szCs w:val="24"/>
        </w:rPr>
        <w:t>…………………………………………………………………………………………</w:t>
      </w:r>
    </w:p>
    <w:p w14:paraId="5F98C3DF" w14:textId="029F1FE7" w:rsidR="0079323B" w:rsidRDefault="0079323B" w:rsidP="006151B9">
      <w:pPr>
        <w:pStyle w:val="ListParagraph"/>
        <w:ind w:left="1080"/>
        <w:rPr>
          <w:rFonts w:ascii="Times New Roman" w:hAnsi="Times New Roman"/>
          <w:sz w:val="24"/>
          <w:szCs w:val="24"/>
        </w:rPr>
      </w:pPr>
    </w:p>
    <w:p w14:paraId="25092E10" w14:textId="77777777" w:rsidR="0079323B" w:rsidRDefault="0079323B" w:rsidP="0079323B">
      <w:pPr>
        <w:pStyle w:val="ListParagraph"/>
        <w:ind w:left="1080"/>
        <w:rPr>
          <w:rFonts w:ascii="Times New Roman" w:hAnsi="Times New Roman"/>
          <w:b/>
          <w:sz w:val="24"/>
          <w:szCs w:val="24"/>
        </w:rPr>
      </w:pPr>
      <w:r>
        <w:rPr>
          <w:rFonts w:ascii="Times New Roman" w:hAnsi="Times New Roman"/>
          <w:b/>
          <w:sz w:val="24"/>
          <w:szCs w:val="24"/>
        </w:rPr>
        <w:t>CHUYÊN MÔN                                TỔ CM                               GV SOẠN</w:t>
      </w:r>
    </w:p>
    <w:p w14:paraId="6C38DC79" w14:textId="77777777" w:rsidR="0079323B" w:rsidRDefault="0079323B" w:rsidP="0079323B">
      <w:pPr>
        <w:pStyle w:val="ListParagraph"/>
        <w:ind w:left="1080"/>
        <w:rPr>
          <w:rFonts w:ascii="Times New Roman" w:hAnsi="Times New Roman"/>
          <w:b/>
          <w:sz w:val="24"/>
          <w:szCs w:val="24"/>
        </w:rPr>
      </w:pPr>
    </w:p>
    <w:p w14:paraId="5C6F04CB" w14:textId="77777777" w:rsidR="0079323B" w:rsidRDefault="0079323B" w:rsidP="0079323B">
      <w:pPr>
        <w:pStyle w:val="ListParagraph"/>
        <w:ind w:left="1080"/>
        <w:rPr>
          <w:rFonts w:ascii="Times New Roman" w:hAnsi="Times New Roman"/>
          <w:b/>
          <w:sz w:val="24"/>
          <w:szCs w:val="24"/>
        </w:rPr>
      </w:pPr>
    </w:p>
    <w:p w14:paraId="2A17BCE2" w14:textId="77777777" w:rsidR="0079323B" w:rsidRDefault="0079323B" w:rsidP="0079323B">
      <w:pPr>
        <w:pStyle w:val="ListParagraph"/>
        <w:ind w:left="1080"/>
        <w:rPr>
          <w:rFonts w:ascii="Times New Roman" w:hAnsi="Times New Roman"/>
          <w:b/>
          <w:sz w:val="24"/>
          <w:szCs w:val="24"/>
        </w:rPr>
      </w:pPr>
    </w:p>
    <w:p w14:paraId="6BB5FB79" w14:textId="77777777" w:rsidR="0079323B" w:rsidRDefault="0079323B" w:rsidP="0079323B">
      <w:pPr>
        <w:pStyle w:val="ListParagraph"/>
        <w:ind w:left="1080"/>
        <w:rPr>
          <w:rFonts w:ascii="Times New Roman" w:hAnsi="Times New Roman"/>
          <w:b/>
          <w:sz w:val="24"/>
          <w:szCs w:val="24"/>
        </w:rPr>
      </w:pPr>
    </w:p>
    <w:p w14:paraId="3F7D34D6" w14:textId="77777777" w:rsidR="0079323B" w:rsidRDefault="0079323B" w:rsidP="0079323B">
      <w:pPr>
        <w:pStyle w:val="ListParagraph"/>
        <w:ind w:left="1080"/>
        <w:rPr>
          <w:rFonts w:ascii="Times New Roman" w:hAnsi="Times New Roman"/>
          <w:b/>
          <w:sz w:val="24"/>
          <w:szCs w:val="24"/>
        </w:rPr>
      </w:pPr>
    </w:p>
    <w:p w14:paraId="4160D487" w14:textId="77777777" w:rsidR="0079323B" w:rsidRDefault="0079323B" w:rsidP="0079323B">
      <w:pPr>
        <w:pStyle w:val="ListParagraph"/>
        <w:ind w:left="1080"/>
        <w:rPr>
          <w:rFonts w:ascii="Times New Roman" w:hAnsi="Times New Roman"/>
          <w:b/>
          <w:sz w:val="24"/>
          <w:szCs w:val="24"/>
        </w:rPr>
      </w:pPr>
    </w:p>
    <w:p w14:paraId="3AC61044" w14:textId="77777777" w:rsidR="0079323B" w:rsidRDefault="0079323B" w:rsidP="0079323B">
      <w:pPr>
        <w:pStyle w:val="ListParagraph"/>
        <w:ind w:left="1080"/>
        <w:rPr>
          <w:b/>
          <w:sz w:val="24"/>
          <w:szCs w:val="24"/>
        </w:rPr>
      </w:pPr>
      <w:r>
        <w:rPr>
          <w:rFonts w:ascii="Times New Roman" w:hAnsi="Times New Roman"/>
          <w:b/>
          <w:sz w:val="24"/>
          <w:szCs w:val="24"/>
        </w:rPr>
        <w:t xml:space="preserve">    H Hiam Ayun                          Mai Thị Hương                           Mai Thị Hương</w:t>
      </w:r>
    </w:p>
    <w:p w14:paraId="2D9784E3" w14:textId="77777777" w:rsidR="0079323B" w:rsidRPr="00C32E08" w:rsidRDefault="0079323B" w:rsidP="006151B9">
      <w:pPr>
        <w:pStyle w:val="ListParagraph"/>
        <w:ind w:left="1080"/>
        <w:rPr>
          <w:sz w:val="24"/>
          <w:szCs w:val="24"/>
        </w:rPr>
      </w:pPr>
      <w:bookmarkStart w:id="0" w:name="_GoBack"/>
      <w:bookmarkEnd w:id="0"/>
    </w:p>
    <w:sectPr w:rsidR="0079323B" w:rsidRPr="00C32E08" w:rsidSect="00C32E08">
      <w:pgSz w:w="12240" w:h="15840"/>
      <w:pgMar w:top="630" w:right="900" w:bottom="990" w:left="1350" w:header="720" w:footer="62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2CAAD" w14:textId="77777777" w:rsidR="00B2187A" w:rsidRDefault="00B2187A" w:rsidP="00FB172A">
      <w:r>
        <w:separator/>
      </w:r>
    </w:p>
  </w:endnote>
  <w:endnote w:type="continuationSeparator" w:id="0">
    <w:p w14:paraId="074C27B7" w14:textId="77777777" w:rsidR="00B2187A" w:rsidRDefault="00B2187A" w:rsidP="00FB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nova">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347CA" w14:textId="77777777" w:rsidR="00B2187A" w:rsidRDefault="00B2187A" w:rsidP="00FB172A">
      <w:r>
        <w:separator/>
      </w:r>
    </w:p>
  </w:footnote>
  <w:footnote w:type="continuationSeparator" w:id="0">
    <w:p w14:paraId="7117D05A" w14:textId="77777777" w:rsidR="00B2187A" w:rsidRDefault="00B2187A" w:rsidP="00FB17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27D0"/>
    <w:multiLevelType w:val="hybridMultilevel"/>
    <w:tmpl w:val="348C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07F79"/>
    <w:multiLevelType w:val="multilevel"/>
    <w:tmpl w:val="434C0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70456"/>
    <w:multiLevelType w:val="hybridMultilevel"/>
    <w:tmpl w:val="68CAA226"/>
    <w:lvl w:ilvl="0" w:tplc="F2C8845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B128F"/>
    <w:multiLevelType w:val="hybridMultilevel"/>
    <w:tmpl w:val="AB1E4F9E"/>
    <w:lvl w:ilvl="0" w:tplc="353C88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63798"/>
    <w:multiLevelType w:val="hybridMultilevel"/>
    <w:tmpl w:val="990AB8E8"/>
    <w:lvl w:ilvl="0" w:tplc="98DCA8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903F9"/>
    <w:multiLevelType w:val="hybridMultilevel"/>
    <w:tmpl w:val="82A0A76A"/>
    <w:lvl w:ilvl="0" w:tplc="2CE81A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42538"/>
    <w:multiLevelType w:val="hybridMultilevel"/>
    <w:tmpl w:val="2884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22C25"/>
    <w:multiLevelType w:val="hybridMultilevel"/>
    <w:tmpl w:val="B9EAF7B4"/>
    <w:lvl w:ilvl="0" w:tplc="59F6B4B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65CEA"/>
    <w:multiLevelType w:val="hybridMultilevel"/>
    <w:tmpl w:val="DE12F1BA"/>
    <w:lvl w:ilvl="0" w:tplc="6FE8A5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01FEA"/>
    <w:multiLevelType w:val="multilevel"/>
    <w:tmpl w:val="336A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0F4E74"/>
    <w:multiLevelType w:val="hybridMultilevel"/>
    <w:tmpl w:val="0EC26880"/>
    <w:lvl w:ilvl="0" w:tplc="64F4391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DA4947"/>
    <w:multiLevelType w:val="multilevel"/>
    <w:tmpl w:val="E10A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2655A9"/>
    <w:multiLevelType w:val="hybridMultilevel"/>
    <w:tmpl w:val="2A66F884"/>
    <w:lvl w:ilvl="0" w:tplc="F72862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093488"/>
    <w:multiLevelType w:val="multilevel"/>
    <w:tmpl w:val="0520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A773DB"/>
    <w:multiLevelType w:val="multilevel"/>
    <w:tmpl w:val="C516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794EE8"/>
    <w:multiLevelType w:val="hybridMultilevel"/>
    <w:tmpl w:val="2F760C30"/>
    <w:lvl w:ilvl="0" w:tplc="9AA8BBB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462752"/>
    <w:multiLevelType w:val="hybridMultilevel"/>
    <w:tmpl w:val="57D625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1305CA"/>
    <w:multiLevelType w:val="multilevel"/>
    <w:tmpl w:val="75BC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16"/>
  </w:num>
  <w:num w:numId="4">
    <w:abstractNumId w:val="4"/>
  </w:num>
  <w:num w:numId="5">
    <w:abstractNumId w:val="3"/>
  </w:num>
  <w:num w:numId="6">
    <w:abstractNumId w:val="5"/>
  </w:num>
  <w:num w:numId="7">
    <w:abstractNumId w:val="0"/>
  </w:num>
  <w:num w:numId="8">
    <w:abstractNumId w:val="12"/>
  </w:num>
  <w:num w:numId="9">
    <w:abstractNumId w:val="2"/>
  </w:num>
  <w:num w:numId="10">
    <w:abstractNumId w:val="15"/>
  </w:num>
  <w:num w:numId="11">
    <w:abstractNumId w:val="14"/>
  </w:num>
  <w:num w:numId="12">
    <w:abstractNumId w:val="1"/>
  </w:num>
  <w:num w:numId="13">
    <w:abstractNumId w:val="17"/>
  </w:num>
  <w:num w:numId="14">
    <w:abstractNumId w:val="6"/>
  </w:num>
  <w:num w:numId="15">
    <w:abstractNumId w:val="9"/>
  </w:num>
  <w:num w:numId="16">
    <w:abstractNumId w:val="13"/>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E4"/>
    <w:rsid w:val="00002800"/>
    <w:rsid w:val="00004E9F"/>
    <w:rsid w:val="000061C7"/>
    <w:rsid w:val="000155C7"/>
    <w:rsid w:val="000356C8"/>
    <w:rsid w:val="00040953"/>
    <w:rsid w:val="000628FD"/>
    <w:rsid w:val="00065BCF"/>
    <w:rsid w:val="000750A4"/>
    <w:rsid w:val="00075629"/>
    <w:rsid w:val="00081607"/>
    <w:rsid w:val="00082710"/>
    <w:rsid w:val="00083067"/>
    <w:rsid w:val="00083864"/>
    <w:rsid w:val="00084D54"/>
    <w:rsid w:val="00087EA8"/>
    <w:rsid w:val="000A0D02"/>
    <w:rsid w:val="000A40DA"/>
    <w:rsid w:val="000B0237"/>
    <w:rsid w:val="000B4E88"/>
    <w:rsid w:val="000C52ED"/>
    <w:rsid w:val="000C6F82"/>
    <w:rsid w:val="000C7935"/>
    <w:rsid w:val="000D0BF5"/>
    <w:rsid w:val="000D1719"/>
    <w:rsid w:val="000D4800"/>
    <w:rsid w:val="000E1011"/>
    <w:rsid w:val="000E20A0"/>
    <w:rsid w:val="000E25EC"/>
    <w:rsid w:val="000E789A"/>
    <w:rsid w:val="00100A07"/>
    <w:rsid w:val="00102CA1"/>
    <w:rsid w:val="001116C0"/>
    <w:rsid w:val="001135D0"/>
    <w:rsid w:val="001135D1"/>
    <w:rsid w:val="0012116F"/>
    <w:rsid w:val="00126657"/>
    <w:rsid w:val="00136A1A"/>
    <w:rsid w:val="0013767B"/>
    <w:rsid w:val="0014231C"/>
    <w:rsid w:val="00144E35"/>
    <w:rsid w:val="00146EEC"/>
    <w:rsid w:val="00150E5B"/>
    <w:rsid w:val="0015336C"/>
    <w:rsid w:val="00162234"/>
    <w:rsid w:val="00167CF6"/>
    <w:rsid w:val="00182449"/>
    <w:rsid w:val="00190177"/>
    <w:rsid w:val="00194F95"/>
    <w:rsid w:val="001A1D53"/>
    <w:rsid w:val="001A4843"/>
    <w:rsid w:val="001B744E"/>
    <w:rsid w:val="001B797F"/>
    <w:rsid w:val="001C04C0"/>
    <w:rsid w:val="001C1F7F"/>
    <w:rsid w:val="001D0C60"/>
    <w:rsid w:val="001D1963"/>
    <w:rsid w:val="001D67AD"/>
    <w:rsid w:val="001E5353"/>
    <w:rsid w:val="001E67A1"/>
    <w:rsid w:val="001E70E7"/>
    <w:rsid w:val="001F10BD"/>
    <w:rsid w:val="001F3821"/>
    <w:rsid w:val="001F438A"/>
    <w:rsid w:val="001F5CB0"/>
    <w:rsid w:val="00200A6B"/>
    <w:rsid w:val="00200B5A"/>
    <w:rsid w:val="00204F13"/>
    <w:rsid w:val="00213EE6"/>
    <w:rsid w:val="00220133"/>
    <w:rsid w:val="00240042"/>
    <w:rsid w:val="002431EB"/>
    <w:rsid w:val="00257BC2"/>
    <w:rsid w:val="002629C5"/>
    <w:rsid w:val="0026408C"/>
    <w:rsid w:val="002642FA"/>
    <w:rsid w:val="002673B6"/>
    <w:rsid w:val="00281BD7"/>
    <w:rsid w:val="0029042F"/>
    <w:rsid w:val="00290601"/>
    <w:rsid w:val="00290AB4"/>
    <w:rsid w:val="002912E8"/>
    <w:rsid w:val="00291E92"/>
    <w:rsid w:val="002A0B25"/>
    <w:rsid w:val="002A4A26"/>
    <w:rsid w:val="002A75BE"/>
    <w:rsid w:val="002B067A"/>
    <w:rsid w:val="002B0E7C"/>
    <w:rsid w:val="002B406F"/>
    <w:rsid w:val="002B4E4C"/>
    <w:rsid w:val="002B58B8"/>
    <w:rsid w:val="002C0762"/>
    <w:rsid w:val="002C0C1F"/>
    <w:rsid w:val="002C402C"/>
    <w:rsid w:val="002C5E2D"/>
    <w:rsid w:val="002C7671"/>
    <w:rsid w:val="002E3EC6"/>
    <w:rsid w:val="002F4371"/>
    <w:rsid w:val="003002D5"/>
    <w:rsid w:val="0030339B"/>
    <w:rsid w:val="003276BA"/>
    <w:rsid w:val="00330E64"/>
    <w:rsid w:val="00334B25"/>
    <w:rsid w:val="00335896"/>
    <w:rsid w:val="00336069"/>
    <w:rsid w:val="00342EA7"/>
    <w:rsid w:val="00342FF9"/>
    <w:rsid w:val="00344761"/>
    <w:rsid w:val="00350EAC"/>
    <w:rsid w:val="003520BA"/>
    <w:rsid w:val="003527FF"/>
    <w:rsid w:val="0035654E"/>
    <w:rsid w:val="00361070"/>
    <w:rsid w:val="00377757"/>
    <w:rsid w:val="00392FD3"/>
    <w:rsid w:val="003A40CE"/>
    <w:rsid w:val="003A45A3"/>
    <w:rsid w:val="003A6C2A"/>
    <w:rsid w:val="003B12B5"/>
    <w:rsid w:val="003B2578"/>
    <w:rsid w:val="003C6322"/>
    <w:rsid w:val="003D2198"/>
    <w:rsid w:val="003D6F2A"/>
    <w:rsid w:val="003E434B"/>
    <w:rsid w:val="003E53F4"/>
    <w:rsid w:val="003E56A2"/>
    <w:rsid w:val="003E6F6F"/>
    <w:rsid w:val="00403746"/>
    <w:rsid w:val="0040686F"/>
    <w:rsid w:val="00410068"/>
    <w:rsid w:val="00413867"/>
    <w:rsid w:val="00415148"/>
    <w:rsid w:val="004202A6"/>
    <w:rsid w:val="00424A5B"/>
    <w:rsid w:val="004449B4"/>
    <w:rsid w:val="0045097F"/>
    <w:rsid w:val="0045120B"/>
    <w:rsid w:val="00452C97"/>
    <w:rsid w:val="004541BA"/>
    <w:rsid w:val="00465D2A"/>
    <w:rsid w:val="0046631C"/>
    <w:rsid w:val="00471C04"/>
    <w:rsid w:val="00474CD8"/>
    <w:rsid w:val="004759A3"/>
    <w:rsid w:val="0048393E"/>
    <w:rsid w:val="00485983"/>
    <w:rsid w:val="004944B5"/>
    <w:rsid w:val="004948B0"/>
    <w:rsid w:val="00496313"/>
    <w:rsid w:val="004B1838"/>
    <w:rsid w:val="004B2FD1"/>
    <w:rsid w:val="004B4F80"/>
    <w:rsid w:val="004D0DA4"/>
    <w:rsid w:val="004E07B4"/>
    <w:rsid w:val="004E2051"/>
    <w:rsid w:val="004E429A"/>
    <w:rsid w:val="004E557F"/>
    <w:rsid w:val="004F4813"/>
    <w:rsid w:val="00501F20"/>
    <w:rsid w:val="0050526A"/>
    <w:rsid w:val="00517C56"/>
    <w:rsid w:val="0052066A"/>
    <w:rsid w:val="00520A53"/>
    <w:rsid w:val="005368BB"/>
    <w:rsid w:val="005377C1"/>
    <w:rsid w:val="00541D74"/>
    <w:rsid w:val="00557EAB"/>
    <w:rsid w:val="00557FB4"/>
    <w:rsid w:val="00562956"/>
    <w:rsid w:val="00566A8B"/>
    <w:rsid w:val="005670AF"/>
    <w:rsid w:val="00585B8B"/>
    <w:rsid w:val="00592871"/>
    <w:rsid w:val="00596F7E"/>
    <w:rsid w:val="005A2DD4"/>
    <w:rsid w:val="005A51A7"/>
    <w:rsid w:val="005A7521"/>
    <w:rsid w:val="005B51F0"/>
    <w:rsid w:val="005B5EBC"/>
    <w:rsid w:val="005B7A6F"/>
    <w:rsid w:val="005D44DA"/>
    <w:rsid w:val="005D48B7"/>
    <w:rsid w:val="005D745E"/>
    <w:rsid w:val="005E352C"/>
    <w:rsid w:val="005E3CE5"/>
    <w:rsid w:val="005F0CB7"/>
    <w:rsid w:val="005F2A81"/>
    <w:rsid w:val="006029FF"/>
    <w:rsid w:val="006127C4"/>
    <w:rsid w:val="006151B9"/>
    <w:rsid w:val="00623D3E"/>
    <w:rsid w:val="00624073"/>
    <w:rsid w:val="00624E6A"/>
    <w:rsid w:val="0063297A"/>
    <w:rsid w:val="00645A9E"/>
    <w:rsid w:val="006521D1"/>
    <w:rsid w:val="00661E08"/>
    <w:rsid w:val="0066616F"/>
    <w:rsid w:val="00666399"/>
    <w:rsid w:val="00671A7E"/>
    <w:rsid w:val="00672C1F"/>
    <w:rsid w:val="00684076"/>
    <w:rsid w:val="00684860"/>
    <w:rsid w:val="00684EF7"/>
    <w:rsid w:val="00690433"/>
    <w:rsid w:val="00693B90"/>
    <w:rsid w:val="00695037"/>
    <w:rsid w:val="00696B8D"/>
    <w:rsid w:val="006979C7"/>
    <w:rsid w:val="006A06C0"/>
    <w:rsid w:val="006A755E"/>
    <w:rsid w:val="006B1ECD"/>
    <w:rsid w:val="006C1F52"/>
    <w:rsid w:val="006C3006"/>
    <w:rsid w:val="006D57AD"/>
    <w:rsid w:val="006F121C"/>
    <w:rsid w:val="006F2C6F"/>
    <w:rsid w:val="006F6927"/>
    <w:rsid w:val="007026CE"/>
    <w:rsid w:val="00703D94"/>
    <w:rsid w:val="007049A6"/>
    <w:rsid w:val="007079DC"/>
    <w:rsid w:val="007157D6"/>
    <w:rsid w:val="0071661C"/>
    <w:rsid w:val="0072022A"/>
    <w:rsid w:val="00720D0B"/>
    <w:rsid w:val="00721161"/>
    <w:rsid w:val="00724581"/>
    <w:rsid w:val="00725767"/>
    <w:rsid w:val="00735486"/>
    <w:rsid w:val="007371DF"/>
    <w:rsid w:val="0074204A"/>
    <w:rsid w:val="00745EC5"/>
    <w:rsid w:val="00747869"/>
    <w:rsid w:val="00750A53"/>
    <w:rsid w:val="0075710B"/>
    <w:rsid w:val="0076543F"/>
    <w:rsid w:val="00772F05"/>
    <w:rsid w:val="0078676D"/>
    <w:rsid w:val="0079323B"/>
    <w:rsid w:val="00795000"/>
    <w:rsid w:val="007966B1"/>
    <w:rsid w:val="007A2A01"/>
    <w:rsid w:val="007B224A"/>
    <w:rsid w:val="007B27E7"/>
    <w:rsid w:val="007B2C40"/>
    <w:rsid w:val="007B3EAF"/>
    <w:rsid w:val="007B63CE"/>
    <w:rsid w:val="007C1C9B"/>
    <w:rsid w:val="007C2A85"/>
    <w:rsid w:val="007C4DC9"/>
    <w:rsid w:val="007C5745"/>
    <w:rsid w:val="007D2159"/>
    <w:rsid w:val="007E28CA"/>
    <w:rsid w:val="007E34E6"/>
    <w:rsid w:val="007E5FBF"/>
    <w:rsid w:val="007F74BB"/>
    <w:rsid w:val="008003FB"/>
    <w:rsid w:val="008033E1"/>
    <w:rsid w:val="00805B54"/>
    <w:rsid w:val="00812510"/>
    <w:rsid w:val="008154BB"/>
    <w:rsid w:val="00815C1B"/>
    <w:rsid w:val="008219F9"/>
    <w:rsid w:val="008305AB"/>
    <w:rsid w:val="00830E8A"/>
    <w:rsid w:val="00833199"/>
    <w:rsid w:val="008335BD"/>
    <w:rsid w:val="0083365F"/>
    <w:rsid w:val="00834907"/>
    <w:rsid w:val="00846B3C"/>
    <w:rsid w:val="0085787A"/>
    <w:rsid w:val="008614D1"/>
    <w:rsid w:val="00863D25"/>
    <w:rsid w:val="008653C4"/>
    <w:rsid w:val="008815DE"/>
    <w:rsid w:val="008857A7"/>
    <w:rsid w:val="008918F8"/>
    <w:rsid w:val="00892427"/>
    <w:rsid w:val="008A5082"/>
    <w:rsid w:val="008A5F2B"/>
    <w:rsid w:val="008B1BDD"/>
    <w:rsid w:val="008B3E0A"/>
    <w:rsid w:val="008B437E"/>
    <w:rsid w:val="008B7C06"/>
    <w:rsid w:val="008C2BE1"/>
    <w:rsid w:val="008C4CFE"/>
    <w:rsid w:val="008C5D0F"/>
    <w:rsid w:val="008C6AAE"/>
    <w:rsid w:val="008C7A8F"/>
    <w:rsid w:val="008D59DD"/>
    <w:rsid w:val="008D5DB7"/>
    <w:rsid w:val="008D7B41"/>
    <w:rsid w:val="008E69F9"/>
    <w:rsid w:val="008F0E29"/>
    <w:rsid w:val="008F3A43"/>
    <w:rsid w:val="008F69F0"/>
    <w:rsid w:val="008F6E5C"/>
    <w:rsid w:val="00914E3B"/>
    <w:rsid w:val="00920515"/>
    <w:rsid w:val="00920D7F"/>
    <w:rsid w:val="009232D9"/>
    <w:rsid w:val="00933F24"/>
    <w:rsid w:val="00940F48"/>
    <w:rsid w:val="00942489"/>
    <w:rsid w:val="009579A8"/>
    <w:rsid w:val="0096171E"/>
    <w:rsid w:val="0096328E"/>
    <w:rsid w:val="00963832"/>
    <w:rsid w:val="0096417D"/>
    <w:rsid w:val="00965E08"/>
    <w:rsid w:val="009742D9"/>
    <w:rsid w:val="0097490A"/>
    <w:rsid w:val="00977EC3"/>
    <w:rsid w:val="00986BE4"/>
    <w:rsid w:val="0099161D"/>
    <w:rsid w:val="00996AAC"/>
    <w:rsid w:val="009A33FE"/>
    <w:rsid w:val="009A489B"/>
    <w:rsid w:val="009A5C3E"/>
    <w:rsid w:val="009B488D"/>
    <w:rsid w:val="009C512F"/>
    <w:rsid w:val="009C7426"/>
    <w:rsid w:val="009D50AB"/>
    <w:rsid w:val="009E30C3"/>
    <w:rsid w:val="009E4CC1"/>
    <w:rsid w:val="009E627F"/>
    <w:rsid w:val="009F34E9"/>
    <w:rsid w:val="009F5460"/>
    <w:rsid w:val="009F7426"/>
    <w:rsid w:val="00A13699"/>
    <w:rsid w:val="00A1492F"/>
    <w:rsid w:val="00A17C44"/>
    <w:rsid w:val="00A238CB"/>
    <w:rsid w:val="00A37C82"/>
    <w:rsid w:val="00A40E90"/>
    <w:rsid w:val="00A428F3"/>
    <w:rsid w:val="00A576EB"/>
    <w:rsid w:val="00A75ED8"/>
    <w:rsid w:val="00A768F7"/>
    <w:rsid w:val="00A77979"/>
    <w:rsid w:val="00A8191E"/>
    <w:rsid w:val="00AA3A8B"/>
    <w:rsid w:val="00AA3BD5"/>
    <w:rsid w:val="00AA403C"/>
    <w:rsid w:val="00AA41EC"/>
    <w:rsid w:val="00AA5453"/>
    <w:rsid w:val="00AA5BA8"/>
    <w:rsid w:val="00AB1D7F"/>
    <w:rsid w:val="00AB570F"/>
    <w:rsid w:val="00AD163F"/>
    <w:rsid w:val="00AD4BDF"/>
    <w:rsid w:val="00AD5457"/>
    <w:rsid w:val="00AD5BED"/>
    <w:rsid w:val="00AE08A8"/>
    <w:rsid w:val="00AE4FE7"/>
    <w:rsid w:val="00AF1347"/>
    <w:rsid w:val="00B03330"/>
    <w:rsid w:val="00B10A3E"/>
    <w:rsid w:val="00B2187A"/>
    <w:rsid w:val="00B2368D"/>
    <w:rsid w:val="00B2437E"/>
    <w:rsid w:val="00B259AE"/>
    <w:rsid w:val="00B31E45"/>
    <w:rsid w:val="00B33596"/>
    <w:rsid w:val="00B345CB"/>
    <w:rsid w:val="00B37330"/>
    <w:rsid w:val="00B37E47"/>
    <w:rsid w:val="00B52AE9"/>
    <w:rsid w:val="00B56555"/>
    <w:rsid w:val="00B60420"/>
    <w:rsid w:val="00B605D8"/>
    <w:rsid w:val="00B60A29"/>
    <w:rsid w:val="00B62E59"/>
    <w:rsid w:val="00B64019"/>
    <w:rsid w:val="00B71632"/>
    <w:rsid w:val="00B82A5B"/>
    <w:rsid w:val="00B830F7"/>
    <w:rsid w:val="00B843DF"/>
    <w:rsid w:val="00B8657F"/>
    <w:rsid w:val="00B91905"/>
    <w:rsid w:val="00B9268D"/>
    <w:rsid w:val="00B92A78"/>
    <w:rsid w:val="00B94AF3"/>
    <w:rsid w:val="00BA20EB"/>
    <w:rsid w:val="00BB0F5E"/>
    <w:rsid w:val="00BB1A64"/>
    <w:rsid w:val="00BB4A93"/>
    <w:rsid w:val="00BB5015"/>
    <w:rsid w:val="00BC2A79"/>
    <w:rsid w:val="00BC30A4"/>
    <w:rsid w:val="00BC7CC0"/>
    <w:rsid w:val="00BC7E69"/>
    <w:rsid w:val="00BD0B54"/>
    <w:rsid w:val="00BD6DE3"/>
    <w:rsid w:val="00BD7F51"/>
    <w:rsid w:val="00BE1F01"/>
    <w:rsid w:val="00BE3FA3"/>
    <w:rsid w:val="00BE65C6"/>
    <w:rsid w:val="00BE68C8"/>
    <w:rsid w:val="00BF05AB"/>
    <w:rsid w:val="00BF46C5"/>
    <w:rsid w:val="00C11189"/>
    <w:rsid w:val="00C32B42"/>
    <w:rsid w:val="00C32E08"/>
    <w:rsid w:val="00C36F0D"/>
    <w:rsid w:val="00C5333A"/>
    <w:rsid w:val="00C6486C"/>
    <w:rsid w:val="00C75006"/>
    <w:rsid w:val="00C7741F"/>
    <w:rsid w:val="00C81BD8"/>
    <w:rsid w:val="00C947A3"/>
    <w:rsid w:val="00C94844"/>
    <w:rsid w:val="00C958B6"/>
    <w:rsid w:val="00CA023D"/>
    <w:rsid w:val="00CA2273"/>
    <w:rsid w:val="00CA747F"/>
    <w:rsid w:val="00CB6040"/>
    <w:rsid w:val="00CC025F"/>
    <w:rsid w:val="00CC2526"/>
    <w:rsid w:val="00CC2877"/>
    <w:rsid w:val="00CC588F"/>
    <w:rsid w:val="00CC5AB7"/>
    <w:rsid w:val="00CC5F9E"/>
    <w:rsid w:val="00CD6E5B"/>
    <w:rsid w:val="00CE1AA3"/>
    <w:rsid w:val="00CE2787"/>
    <w:rsid w:val="00CE4177"/>
    <w:rsid w:val="00CE5795"/>
    <w:rsid w:val="00CE5805"/>
    <w:rsid w:val="00CF0889"/>
    <w:rsid w:val="00D171FF"/>
    <w:rsid w:val="00D20F29"/>
    <w:rsid w:val="00D21934"/>
    <w:rsid w:val="00D263AC"/>
    <w:rsid w:val="00D2790C"/>
    <w:rsid w:val="00D33C18"/>
    <w:rsid w:val="00D33F71"/>
    <w:rsid w:val="00D36ABD"/>
    <w:rsid w:val="00D36AD0"/>
    <w:rsid w:val="00D40610"/>
    <w:rsid w:val="00D43161"/>
    <w:rsid w:val="00D4438C"/>
    <w:rsid w:val="00D45DEE"/>
    <w:rsid w:val="00D7323F"/>
    <w:rsid w:val="00D778C9"/>
    <w:rsid w:val="00D77CE7"/>
    <w:rsid w:val="00D81744"/>
    <w:rsid w:val="00D837E4"/>
    <w:rsid w:val="00D84E24"/>
    <w:rsid w:val="00D93277"/>
    <w:rsid w:val="00DA004A"/>
    <w:rsid w:val="00DA0D39"/>
    <w:rsid w:val="00DB3E72"/>
    <w:rsid w:val="00DB5007"/>
    <w:rsid w:val="00DB6EDD"/>
    <w:rsid w:val="00DB7584"/>
    <w:rsid w:val="00DC02A4"/>
    <w:rsid w:val="00DC34A9"/>
    <w:rsid w:val="00DC443D"/>
    <w:rsid w:val="00DC45F9"/>
    <w:rsid w:val="00DC709C"/>
    <w:rsid w:val="00DE080F"/>
    <w:rsid w:val="00DE4348"/>
    <w:rsid w:val="00DE5374"/>
    <w:rsid w:val="00DF11AA"/>
    <w:rsid w:val="00DF1BA5"/>
    <w:rsid w:val="00DF2218"/>
    <w:rsid w:val="00DF23A4"/>
    <w:rsid w:val="00DF38ED"/>
    <w:rsid w:val="00E0273F"/>
    <w:rsid w:val="00E0762E"/>
    <w:rsid w:val="00E42EE6"/>
    <w:rsid w:val="00E441DC"/>
    <w:rsid w:val="00E5320F"/>
    <w:rsid w:val="00E5583A"/>
    <w:rsid w:val="00E60701"/>
    <w:rsid w:val="00E71586"/>
    <w:rsid w:val="00E7540A"/>
    <w:rsid w:val="00E7691D"/>
    <w:rsid w:val="00E77703"/>
    <w:rsid w:val="00E81CE9"/>
    <w:rsid w:val="00E82CBE"/>
    <w:rsid w:val="00E8356D"/>
    <w:rsid w:val="00E87456"/>
    <w:rsid w:val="00E95CA4"/>
    <w:rsid w:val="00EA2C1A"/>
    <w:rsid w:val="00EA5059"/>
    <w:rsid w:val="00EA70A3"/>
    <w:rsid w:val="00EB2DD2"/>
    <w:rsid w:val="00EB5D81"/>
    <w:rsid w:val="00EC26A1"/>
    <w:rsid w:val="00EC2C1B"/>
    <w:rsid w:val="00EC663A"/>
    <w:rsid w:val="00ED4BC8"/>
    <w:rsid w:val="00EE57C1"/>
    <w:rsid w:val="00EF2A7B"/>
    <w:rsid w:val="00F07D2C"/>
    <w:rsid w:val="00F10481"/>
    <w:rsid w:val="00F154C1"/>
    <w:rsid w:val="00F202A7"/>
    <w:rsid w:val="00F24B92"/>
    <w:rsid w:val="00F25B42"/>
    <w:rsid w:val="00F317C3"/>
    <w:rsid w:val="00F40CCD"/>
    <w:rsid w:val="00F44516"/>
    <w:rsid w:val="00F44704"/>
    <w:rsid w:val="00F460FC"/>
    <w:rsid w:val="00F46CCB"/>
    <w:rsid w:val="00F52586"/>
    <w:rsid w:val="00F53BB4"/>
    <w:rsid w:val="00F53C77"/>
    <w:rsid w:val="00F56081"/>
    <w:rsid w:val="00F57586"/>
    <w:rsid w:val="00F646F3"/>
    <w:rsid w:val="00F7206E"/>
    <w:rsid w:val="00F72FAB"/>
    <w:rsid w:val="00F74A58"/>
    <w:rsid w:val="00F74AC7"/>
    <w:rsid w:val="00F76BC8"/>
    <w:rsid w:val="00F81906"/>
    <w:rsid w:val="00F829E9"/>
    <w:rsid w:val="00F8359D"/>
    <w:rsid w:val="00FA0FD4"/>
    <w:rsid w:val="00FA103F"/>
    <w:rsid w:val="00FA7CE3"/>
    <w:rsid w:val="00FB172A"/>
    <w:rsid w:val="00FB7B42"/>
    <w:rsid w:val="00FC19E1"/>
    <w:rsid w:val="00FC28C1"/>
    <w:rsid w:val="00FC63F2"/>
    <w:rsid w:val="00FD101D"/>
    <w:rsid w:val="00FD2D50"/>
    <w:rsid w:val="00FD4FB1"/>
    <w:rsid w:val="00FE16A0"/>
    <w:rsid w:val="00FE72C8"/>
    <w:rsid w:val="00FF21DC"/>
    <w:rsid w:val="00FF2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12686"/>
  <w15:docId w15:val="{4408CC41-45C4-4871-ABD4-C2DFAABD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B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17C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604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5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EA5059"/>
    <w:pPr>
      <w:spacing w:after="0" w:line="240" w:lineRule="auto"/>
    </w:pPr>
    <w:rPr>
      <w:rFonts w:ascii="Calibri" w:eastAsia="Times New Roman" w:hAnsi="Calibri" w:cs="Calibri"/>
    </w:rPr>
  </w:style>
  <w:style w:type="paragraph" w:styleId="ListParagraph">
    <w:name w:val="List Paragraph"/>
    <w:basedOn w:val="Normal"/>
    <w:uiPriority w:val="34"/>
    <w:qFormat/>
    <w:rsid w:val="00EA5059"/>
    <w:pPr>
      <w:spacing w:after="160" w:line="256" w:lineRule="auto"/>
      <w:ind w:left="720"/>
      <w:contextualSpacing/>
    </w:pPr>
    <w:rPr>
      <w:rFonts w:ascii="Cambria" w:hAnsi="Cambria"/>
      <w:sz w:val="22"/>
      <w:szCs w:val="22"/>
    </w:rPr>
  </w:style>
  <w:style w:type="paragraph" w:customStyle="1" w:styleId="1">
    <w:name w:val="1"/>
    <w:basedOn w:val="Normal"/>
    <w:autoRedefine/>
    <w:rsid w:val="00624E6A"/>
    <w:pPr>
      <w:spacing w:after="160" w:line="240" w:lineRule="exact"/>
      <w:ind w:firstLine="567"/>
    </w:pPr>
    <w:rPr>
      <w:rFonts w:ascii="Verdana" w:hAnsi="Verdana" w:cs="Verdana"/>
      <w:sz w:val="20"/>
      <w:szCs w:val="20"/>
    </w:rPr>
  </w:style>
  <w:style w:type="paragraph" w:styleId="Header">
    <w:name w:val="header"/>
    <w:basedOn w:val="Normal"/>
    <w:link w:val="HeaderChar"/>
    <w:uiPriority w:val="99"/>
    <w:unhideWhenUsed/>
    <w:rsid w:val="00FB172A"/>
    <w:pPr>
      <w:tabs>
        <w:tab w:val="center" w:pos="4680"/>
        <w:tab w:val="right" w:pos="9360"/>
      </w:tabs>
    </w:pPr>
  </w:style>
  <w:style w:type="character" w:customStyle="1" w:styleId="HeaderChar">
    <w:name w:val="Header Char"/>
    <w:basedOn w:val="DefaultParagraphFont"/>
    <w:link w:val="Header"/>
    <w:uiPriority w:val="99"/>
    <w:rsid w:val="00FB17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172A"/>
    <w:pPr>
      <w:tabs>
        <w:tab w:val="center" w:pos="4680"/>
        <w:tab w:val="right" w:pos="9360"/>
      </w:tabs>
    </w:pPr>
  </w:style>
  <w:style w:type="character" w:customStyle="1" w:styleId="FooterChar">
    <w:name w:val="Footer Char"/>
    <w:basedOn w:val="DefaultParagraphFont"/>
    <w:link w:val="Footer"/>
    <w:uiPriority w:val="99"/>
    <w:rsid w:val="00FB172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17C56"/>
    <w:rPr>
      <w:rFonts w:asciiTheme="majorHAnsi" w:eastAsiaTheme="majorEastAsia" w:hAnsiTheme="majorHAnsi" w:cstheme="majorBidi"/>
      <w:color w:val="2E74B5" w:themeColor="accent1" w:themeShade="BF"/>
      <w:sz w:val="32"/>
      <w:szCs w:val="32"/>
    </w:rPr>
  </w:style>
  <w:style w:type="character" w:customStyle="1" w:styleId="textphonetic">
    <w:name w:val="text_phonetic"/>
    <w:basedOn w:val="DefaultParagraphFont"/>
    <w:rsid w:val="00BB5015"/>
  </w:style>
  <w:style w:type="character" w:customStyle="1" w:styleId="fontstyle01">
    <w:name w:val="fontstyle01"/>
    <w:basedOn w:val="DefaultParagraphFont"/>
    <w:rsid w:val="0097490A"/>
    <w:rPr>
      <w:rFonts w:ascii="Calibri Light" w:hAnsi="Calibri Light" w:hint="default"/>
      <w:b w:val="0"/>
      <w:bCs w:val="0"/>
      <w:i w:val="0"/>
      <w:iCs w:val="0"/>
      <w:color w:val="B43412"/>
      <w:sz w:val="52"/>
      <w:szCs w:val="52"/>
    </w:rPr>
  </w:style>
  <w:style w:type="character" w:customStyle="1" w:styleId="Heading3Char">
    <w:name w:val="Heading 3 Char"/>
    <w:basedOn w:val="DefaultParagraphFont"/>
    <w:link w:val="Heading3"/>
    <w:uiPriority w:val="9"/>
    <w:semiHidden/>
    <w:rsid w:val="00B60420"/>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B60420"/>
    <w:pPr>
      <w:spacing w:before="100" w:beforeAutospacing="1" w:after="100" w:afterAutospacing="1"/>
    </w:pPr>
  </w:style>
  <w:style w:type="character" w:styleId="Emphasis">
    <w:name w:val="Emphasis"/>
    <w:basedOn w:val="DefaultParagraphFont"/>
    <w:uiPriority w:val="20"/>
    <w:qFormat/>
    <w:rsid w:val="00B60420"/>
    <w:rPr>
      <w:i/>
      <w:iCs/>
    </w:rPr>
  </w:style>
  <w:style w:type="paragraph" w:styleId="BalloonText">
    <w:name w:val="Balloon Text"/>
    <w:basedOn w:val="Normal"/>
    <w:link w:val="BalloonTextChar"/>
    <w:uiPriority w:val="99"/>
    <w:semiHidden/>
    <w:unhideWhenUsed/>
    <w:rsid w:val="00FF21DC"/>
    <w:rPr>
      <w:rFonts w:ascii="Tahoma" w:hAnsi="Tahoma" w:cs="Tahoma"/>
      <w:sz w:val="16"/>
      <w:szCs w:val="16"/>
    </w:rPr>
  </w:style>
  <w:style w:type="character" w:customStyle="1" w:styleId="BalloonTextChar">
    <w:name w:val="Balloon Text Char"/>
    <w:basedOn w:val="DefaultParagraphFont"/>
    <w:link w:val="BalloonText"/>
    <w:uiPriority w:val="99"/>
    <w:semiHidden/>
    <w:rsid w:val="00FF21DC"/>
    <w:rPr>
      <w:rFonts w:ascii="Tahoma" w:eastAsia="Times New Roman" w:hAnsi="Tahoma" w:cs="Tahoma"/>
      <w:sz w:val="16"/>
      <w:szCs w:val="16"/>
    </w:rPr>
  </w:style>
  <w:style w:type="character" w:styleId="Hyperlink">
    <w:name w:val="Hyperlink"/>
    <w:basedOn w:val="DefaultParagraphFont"/>
    <w:uiPriority w:val="99"/>
    <w:unhideWhenUsed/>
    <w:rsid w:val="00F53BB4"/>
    <w:rPr>
      <w:color w:val="0563C1" w:themeColor="hyperlink"/>
      <w:u w:val="single"/>
    </w:rPr>
  </w:style>
  <w:style w:type="character" w:styleId="CommentReference">
    <w:name w:val="annotation reference"/>
    <w:basedOn w:val="DefaultParagraphFont"/>
    <w:uiPriority w:val="99"/>
    <w:semiHidden/>
    <w:unhideWhenUsed/>
    <w:rsid w:val="00F53BB4"/>
    <w:rPr>
      <w:sz w:val="16"/>
      <w:szCs w:val="16"/>
    </w:rPr>
  </w:style>
  <w:style w:type="paragraph" w:styleId="CommentText">
    <w:name w:val="annotation text"/>
    <w:basedOn w:val="Normal"/>
    <w:link w:val="CommentTextChar"/>
    <w:uiPriority w:val="99"/>
    <w:semiHidden/>
    <w:unhideWhenUsed/>
    <w:rsid w:val="00F53BB4"/>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53BB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61757">
      <w:bodyDiv w:val="1"/>
      <w:marLeft w:val="0"/>
      <w:marRight w:val="0"/>
      <w:marTop w:val="0"/>
      <w:marBottom w:val="0"/>
      <w:divBdr>
        <w:top w:val="none" w:sz="0" w:space="0" w:color="auto"/>
        <w:left w:val="none" w:sz="0" w:space="0" w:color="auto"/>
        <w:bottom w:val="none" w:sz="0" w:space="0" w:color="auto"/>
        <w:right w:val="none" w:sz="0" w:space="0" w:color="auto"/>
      </w:divBdr>
    </w:div>
    <w:div w:id="1019161209">
      <w:bodyDiv w:val="1"/>
      <w:marLeft w:val="0"/>
      <w:marRight w:val="0"/>
      <w:marTop w:val="0"/>
      <w:marBottom w:val="0"/>
      <w:divBdr>
        <w:top w:val="none" w:sz="0" w:space="0" w:color="auto"/>
        <w:left w:val="none" w:sz="0" w:space="0" w:color="auto"/>
        <w:bottom w:val="none" w:sz="0" w:space="0" w:color="auto"/>
        <w:right w:val="none" w:sz="0" w:space="0" w:color="auto"/>
      </w:divBdr>
    </w:div>
    <w:div w:id="1102535348">
      <w:bodyDiv w:val="1"/>
      <w:marLeft w:val="0"/>
      <w:marRight w:val="0"/>
      <w:marTop w:val="0"/>
      <w:marBottom w:val="0"/>
      <w:divBdr>
        <w:top w:val="none" w:sz="0" w:space="0" w:color="auto"/>
        <w:left w:val="none" w:sz="0" w:space="0" w:color="auto"/>
        <w:bottom w:val="none" w:sz="0" w:space="0" w:color="auto"/>
        <w:right w:val="none" w:sz="0" w:space="0" w:color="auto"/>
      </w:divBdr>
    </w:div>
    <w:div w:id="132771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eduhome.com.v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2745</TotalTime>
  <Pages>5</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Rieu Phan Van</dc:creator>
  <cp:keywords/>
  <dc:description/>
  <cp:lastModifiedBy>Windows User</cp:lastModifiedBy>
  <cp:revision>405</cp:revision>
  <dcterms:created xsi:type="dcterms:W3CDTF">2021-06-07T11:32:00Z</dcterms:created>
  <dcterms:modified xsi:type="dcterms:W3CDTF">2024-03-20T04:46:00Z</dcterms:modified>
</cp:coreProperties>
</file>